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92" w:rsidRPr="00BB54DE" w:rsidRDefault="0081164E" w:rsidP="00933F45">
      <w:pPr>
        <w:kinsoku w:val="0"/>
        <w:overflowPunct w:val="0"/>
        <w:spacing w:beforeLines="50" w:before="180" w:afterLines="50" w:after="180" w:line="420" w:lineRule="exact"/>
        <w:jc w:val="center"/>
        <w:textAlignment w:val="center"/>
        <w:rPr>
          <w:rFonts w:asciiTheme="majorEastAsia" w:eastAsiaTheme="majorEastAsia" w:hAnsiTheme="majorEastAsia" w:cs="Times New Roman"/>
          <w:b/>
          <w:bCs/>
          <w:noProof/>
          <w:sz w:val="36"/>
          <w:szCs w:val="36"/>
        </w:rPr>
      </w:pPr>
      <w:r w:rsidRPr="00BB54DE">
        <w:rPr>
          <w:rFonts w:asciiTheme="majorEastAsia" w:eastAsiaTheme="majorEastAsia" w:hAnsiTheme="majorEastAsia" w:cs="Times New Roman" w:hint="eastAsia"/>
          <w:b/>
          <w:bCs/>
          <w:noProof/>
          <w:sz w:val="36"/>
          <w:szCs w:val="36"/>
        </w:rPr>
        <w:t>公務人員退休資遣撫卹法</w:t>
      </w:r>
      <w:r w:rsidR="00213722" w:rsidRPr="00BB54DE">
        <w:rPr>
          <w:rFonts w:asciiTheme="majorEastAsia" w:eastAsiaTheme="majorEastAsia" w:hAnsiTheme="majorEastAsia" w:cs="Times New Roman"/>
          <w:b/>
          <w:bCs/>
          <w:noProof/>
          <w:sz w:val="36"/>
          <w:szCs w:val="36"/>
        </w:rPr>
        <w:br/>
      </w:r>
      <w:r w:rsidR="00701664">
        <w:rPr>
          <w:rFonts w:asciiTheme="majorEastAsia" w:eastAsiaTheme="majorEastAsia" w:hAnsiTheme="majorEastAsia" w:cs="Times New Roman" w:hint="eastAsia"/>
          <w:b/>
          <w:bCs/>
          <w:noProof/>
          <w:sz w:val="36"/>
          <w:szCs w:val="36"/>
        </w:rPr>
        <w:t>有關</w:t>
      </w:r>
      <w:r w:rsidR="0029597D" w:rsidRPr="00BB54DE">
        <w:rPr>
          <w:rFonts w:asciiTheme="majorEastAsia" w:eastAsiaTheme="majorEastAsia" w:hAnsiTheme="majorEastAsia" w:cs="Times New Roman" w:hint="eastAsia"/>
          <w:b/>
          <w:bCs/>
          <w:noProof/>
          <w:sz w:val="36"/>
          <w:szCs w:val="36"/>
        </w:rPr>
        <w:t>退</w:t>
      </w:r>
      <w:r w:rsidR="00701664">
        <w:rPr>
          <w:rFonts w:asciiTheme="majorEastAsia" w:eastAsiaTheme="majorEastAsia" w:hAnsiTheme="majorEastAsia" w:cs="Times New Roman" w:hint="eastAsia"/>
          <w:b/>
          <w:bCs/>
          <w:noProof/>
          <w:sz w:val="36"/>
          <w:szCs w:val="36"/>
        </w:rPr>
        <w:t>撫給與</w:t>
      </w:r>
      <w:r w:rsidR="00723506" w:rsidRPr="00BB54DE">
        <w:rPr>
          <w:rFonts w:asciiTheme="majorEastAsia" w:eastAsiaTheme="majorEastAsia" w:hAnsiTheme="majorEastAsia" w:cs="Times New Roman" w:hint="eastAsia"/>
          <w:b/>
          <w:bCs/>
          <w:noProof/>
          <w:sz w:val="36"/>
          <w:szCs w:val="36"/>
        </w:rPr>
        <w:t>及18%優存</w:t>
      </w:r>
      <w:r w:rsidR="00A0733E" w:rsidRPr="00BB54DE">
        <w:rPr>
          <w:rFonts w:asciiTheme="majorEastAsia" w:eastAsiaTheme="majorEastAsia" w:hAnsiTheme="majorEastAsia" w:cs="Times New Roman" w:hint="eastAsia"/>
          <w:b/>
          <w:bCs/>
          <w:noProof/>
          <w:sz w:val="36"/>
          <w:szCs w:val="36"/>
        </w:rPr>
        <w:t>影響</w:t>
      </w:r>
      <w:r w:rsidR="00723506" w:rsidRPr="00BB54DE">
        <w:rPr>
          <w:rFonts w:asciiTheme="majorEastAsia" w:eastAsiaTheme="majorEastAsia" w:hAnsiTheme="majorEastAsia" w:cs="Times New Roman" w:hint="eastAsia"/>
          <w:b/>
          <w:bCs/>
          <w:noProof/>
          <w:sz w:val="36"/>
          <w:szCs w:val="36"/>
        </w:rPr>
        <w:t>之重點</w:t>
      </w:r>
      <w:r w:rsidR="0029597D" w:rsidRPr="00BB54DE">
        <w:rPr>
          <w:rFonts w:asciiTheme="majorEastAsia" w:eastAsiaTheme="majorEastAsia" w:hAnsiTheme="majorEastAsia" w:cs="Times New Roman" w:hint="eastAsia"/>
          <w:b/>
          <w:bCs/>
          <w:noProof/>
          <w:sz w:val="36"/>
          <w:szCs w:val="36"/>
        </w:rPr>
        <w:t>簡介</w:t>
      </w:r>
    </w:p>
    <w:p w:rsidR="007B2648" w:rsidRPr="00BB54DE" w:rsidRDefault="00BB54DE" w:rsidP="00BB54DE">
      <w:pPr>
        <w:kinsoku w:val="0"/>
        <w:overflowPunct w:val="0"/>
        <w:spacing w:line="380" w:lineRule="exact"/>
        <w:jc w:val="right"/>
        <w:textAlignment w:val="center"/>
        <w:rPr>
          <w:rFonts w:asciiTheme="majorEastAsia" w:eastAsiaTheme="majorEastAsia" w:hAnsiTheme="majorEastAsia" w:cs="Times New Roman"/>
          <w:bCs/>
          <w:noProof/>
          <w:color w:val="365F91" w:themeColor="accent1" w:themeShade="BF"/>
          <w:sz w:val="21"/>
          <w:szCs w:val="24"/>
        </w:rPr>
      </w:pPr>
      <w:r w:rsidRPr="00BB54DE">
        <w:rPr>
          <w:rFonts w:asciiTheme="majorEastAsia" w:eastAsiaTheme="majorEastAsia" w:hAnsiTheme="majorEastAsia" w:cs="Times New Roman" w:hint="eastAsia"/>
          <w:bCs/>
          <w:noProof/>
          <w:color w:val="365F91" w:themeColor="accent1" w:themeShade="BF"/>
          <w:sz w:val="21"/>
          <w:szCs w:val="24"/>
        </w:rPr>
        <w:t>審計部臺北市審計處</w:t>
      </w:r>
      <w:r>
        <w:rPr>
          <w:rFonts w:asciiTheme="majorEastAsia" w:eastAsiaTheme="majorEastAsia" w:hAnsiTheme="majorEastAsia" w:cs="Times New Roman" w:hint="eastAsia"/>
          <w:bCs/>
          <w:noProof/>
          <w:color w:val="365F91" w:themeColor="accent1" w:themeShade="BF"/>
          <w:sz w:val="21"/>
          <w:szCs w:val="24"/>
        </w:rPr>
        <w:t>人事室</w:t>
      </w:r>
      <w:r w:rsidRPr="00BB54DE">
        <w:rPr>
          <w:rFonts w:asciiTheme="majorEastAsia" w:eastAsiaTheme="majorEastAsia" w:hAnsiTheme="majorEastAsia" w:cs="Times New Roman" w:hint="eastAsia"/>
          <w:bCs/>
          <w:noProof/>
          <w:color w:val="365F91" w:themeColor="accent1" w:themeShade="BF"/>
          <w:sz w:val="21"/>
          <w:szCs w:val="24"/>
        </w:rPr>
        <w:t>高明賢 彙整10</w:t>
      </w:r>
      <w:r w:rsidR="001552A4">
        <w:rPr>
          <w:rFonts w:asciiTheme="majorEastAsia" w:eastAsiaTheme="majorEastAsia" w:hAnsiTheme="majorEastAsia" w:cs="Times New Roman" w:hint="eastAsia"/>
          <w:bCs/>
          <w:noProof/>
          <w:color w:val="365F91" w:themeColor="accent1" w:themeShade="BF"/>
          <w:sz w:val="21"/>
          <w:szCs w:val="24"/>
        </w:rPr>
        <w:t>7</w:t>
      </w:r>
      <w:r w:rsidRPr="00BB54DE">
        <w:rPr>
          <w:rFonts w:asciiTheme="majorEastAsia" w:eastAsiaTheme="majorEastAsia" w:hAnsiTheme="majorEastAsia" w:cs="Times New Roman" w:hint="eastAsia"/>
          <w:bCs/>
          <w:noProof/>
          <w:color w:val="365F91" w:themeColor="accent1" w:themeShade="BF"/>
          <w:sz w:val="21"/>
          <w:szCs w:val="24"/>
        </w:rPr>
        <w:t>.</w:t>
      </w:r>
      <w:r w:rsidR="001552A4">
        <w:rPr>
          <w:rFonts w:asciiTheme="majorEastAsia" w:eastAsiaTheme="majorEastAsia" w:hAnsiTheme="majorEastAsia" w:cs="Times New Roman" w:hint="eastAsia"/>
          <w:bCs/>
          <w:noProof/>
          <w:color w:val="365F91" w:themeColor="accent1" w:themeShade="BF"/>
          <w:sz w:val="21"/>
          <w:szCs w:val="24"/>
        </w:rPr>
        <w:t>3</w:t>
      </w:r>
      <w:r w:rsidRPr="00BB54DE">
        <w:rPr>
          <w:rFonts w:asciiTheme="majorEastAsia" w:eastAsiaTheme="majorEastAsia" w:hAnsiTheme="majorEastAsia" w:cs="Times New Roman" w:hint="eastAsia"/>
          <w:bCs/>
          <w:noProof/>
          <w:color w:val="365F91" w:themeColor="accent1" w:themeShade="BF"/>
          <w:sz w:val="21"/>
          <w:szCs w:val="24"/>
        </w:rPr>
        <w:t>.</w:t>
      </w:r>
      <w:r w:rsidR="001552A4">
        <w:rPr>
          <w:rFonts w:asciiTheme="majorEastAsia" w:eastAsiaTheme="majorEastAsia" w:hAnsiTheme="majorEastAsia" w:cs="Times New Roman" w:hint="eastAsia"/>
          <w:bCs/>
          <w:noProof/>
          <w:color w:val="365F91" w:themeColor="accent1" w:themeShade="BF"/>
          <w:sz w:val="21"/>
          <w:szCs w:val="24"/>
        </w:rPr>
        <w:t>30</w:t>
      </w:r>
    </w:p>
    <w:p w:rsidR="007B2648" w:rsidRPr="00A0733E" w:rsidRDefault="007B2648" w:rsidP="0029597D">
      <w:pPr>
        <w:kinsoku w:val="0"/>
        <w:overflowPunct w:val="0"/>
        <w:spacing w:line="380" w:lineRule="exact"/>
        <w:jc w:val="both"/>
        <w:textAlignment w:val="center"/>
        <w:rPr>
          <w:rFonts w:ascii="華康粗黑體" w:eastAsia="華康粗黑體" w:hAnsiTheme="majorEastAsia" w:cs="Times New Roman"/>
          <w:bCs/>
          <w:noProof/>
          <w:color w:val="0000FF"/>
          <w:szCs w:val="24"/>
        </w:rPr>
      </w:pPr>
      <w:r w:rsidRPr="00A0733E">
        <w:rPr>
          <w:rFonts w:ascii="華康粗黑體" w:eastAsia="華康粗黑體" w:hAnsiTheme="majorEastAsia" w:cs="Times New Roman" w:hint="eastAsia"/>
          <w:bCs/>
          <w:noProof/>
          <w:color w:val="0000FF"/>
          <w:szCs w:val="24"/>
        </w:rPr>
        <w:t>壹、第一刀：</w:t>
      </w:r>
      <w:r w:rsidR="00FC0395" w:rsidRPr="00A0733E">
        <w:rPr>
          <w:rFonts w:ascii="華康粗黑體" w:eastAsia="華康粗黑體" w:hAnsiTheme="majorEastAsia" w:cs="Times New Roman" w:hint="eastAsia"/>
          <w:bCs/>
          <w:noProof/>
          <w:color w:val="0000FF"/>
          <w:szCs w:val="24"/>
        </w:rPr>
        <w:t>退休金計算基準</w:t>
      </w:r>
      <w:r w:rsidR="00A0733E" w:rsidRPr="00A0733E">
        <w:rPr>
          <w:rFonts w:ascii="華康粗黑體" w:eastAsia="華康粗黑體" w:hAnsiTheme="majorEastAsia" w:cs="Times New Roman" w:hint="eastAsia"/>
          <w:bCs/>
          <w:noProof/>
          <w:color w:val="0000FF"/>
          <w:szCs w:val="24"/>
        </w:rPr>
        <w:t>之內涵</w:t>
      </w:r>
      <w:r w:rsidR="00FC0395" w:rsidRPr="00A0733E">
        <w:rPr>
          <w:rFonts w:ascii="華康粗黑體" w:eastAsia="華康粗黑體" w:hAnsiTheme="majorEastAsia" w:cs="Times New Roman" w:hint="eastAsia"/>
          <w:bCs/>
          <w:noProof/>
          <w:color w:val="0000FF"/>
          <w:szCs w:val="24"/>
        </w:rPr>
        <w:t>改變</w:t>
      </w:r>
      <w:r w:rsidR="00A0733E" w:rsidRPr="00A0733E">
        <w:rPr>
          <w:rFonts w:ascii="華康粗黑體" w:eastAsia="華康粗黑體" w:hAnsiTheme="majorEastAsia" w:cs="Times New Roman" w:hint="eastAsia"/>
          <w:bCs/>
          <w:noProof/>
          <w:color w:val="0000FF"/>
          <w:szCs w:val="24"/>
        </w:rPr>
        <w:t>（§27）</w:t>
      </w:r>
    </w:p>
    <w:p w:rsidR="00C06AA4" w:rsidRPr="00553781" w:rsidRDefault="00C06AA4" w:rsidP="0027352C">
      <w:pPr>
        <w:kinsoku w:val="0"/>
        <w:overflowPunct w:val="0"/>
        <w:spacing w:beforeLines="50" w:before="180" w:line="300" w:lineRule="exact"/>
        <w:jc w:val="both"/>
        <w:textAlignment w:val="center"/>
        <w:rPr>
          <w:rFonts w:asciiTheme="majorEastAsia" w:eastAsiaTheme="majorEastAsia" w:hAnsiTheme="majorEastAsia" w:cs="Times New Roman"/>
          <w:b/>
          <w:bCs/>
          <w:noProof/>
          <w:sz w:val="20"/>
          <w:szCs w:val="20"/>
        </w:rPr>
      </w:pPr>
      <w:r w:rsidRPr="00553781">
        <w:rPr>
          <w:rFonts w:asciiTheme="majorEastAsia" w:eastAsiaTheme="majorEastAsia" w:hAnsiTheme="majorEastAsia" w:cs="Times New Roman" w:hint="eastAsia"/>
          <w:b/>
          <w:bCs/>
          <w:noProof/>
          <w:sz w:val="20"/>
          <w:szCs w:val="20"/>
        </w:rPr>
        <w:t xml:space="preserve">　一、</w:t>
      </w:r>
      <w:r w:rsidR="00A9459E" w:rsidRPr="00553781">
        <w:rPr>
          <w:rFonts w:asciiTheme="majorEastAsia" w:eastAsiaTheme="majorEastAsia" w:hAnsiTheme="majorEastAsia" w:cs="Times New Roman" w:hint="eastAsia"/>
          <w:b/>
          <w:bCs/>
          <w:noProof/>
          <w:sz w:val="20"/>
          <w:szCs w:val="20"/>
        </w:rPr>
        <w:t>現行</w:t>
      </w:r>
      <w:r w:rsidR="00523514">
        <w:rPr>
          <w:rFonts w:asciiTheme="majorEastAsia" w:eastAsiaTheme="majorEastAsia" w:hAnsiTheme="majorEastAsia" w:cs="Times New Roman" w:hint="eastAsia"/>
          <w:b/>
          <w:bCs/>
          <w:noProof/>
          <w:sz w:val="20"/>
          <w:szCs w:val="20"/>
        </w:rPr>
        <w:t>月</w:t>
      </w:r>
      <w:r w:rsidRPr="00553781">
        <w:rPr>
          <w:rFonts w:asciiTheme="majorEastAsia" w:eastAsiaTheme="majorEastAsia" w:hAnsiTheme="majorEastAsia" w:cs="Times New Roman" w:hint="eastAsia"/>
          <w:b/>
          <w:bCs/>
          <w:noProof/>
          <w:sz w:val="20"/>
          <w:szCs w:val="20"/>
        </w:rPr>
        <w:t>退休金計算公式：</w:t>
      </w:r>
    </w:p>
    <w:p w:rsidR="00C3697C" w:rsidRPr="00C501D1" w:rsidRDefault="00C06AA4" w:rsidP="00553781">
      <w:pPr>
        <w:kinsoku w:val="0"/>
        <w:overflowPunct w:val="0"/>
        <w:spacing w:line="300" w:lineRule="exact"/>
        <w:jc w:val="both"/>
        <w:textAlignment w:val="center"/>
        <w:rPr>
          <w:rStyle w:val="ya-q-full-text"/>
          <w:rFonts w:asciiTheme="majorEastAsia" w:eastAsiaTheme="majorEastAsia" w:hAnsiTheme="majorEastAsia"/>
          <w:color w:val="000000" w:themeColor="text1"/>
          <w:sz w:val="20"/>
          <w:szCs w:val="20"/>
        </w:rPr>
      </w:pPr>
      <w:r w:rsidRPr="00553781">
        <w:rPr>
          <w:rFonts w:asciiTheme="majorEastAsia" w:eastAsiaTheme="majorEastAsia" w:hAnsiTheme="majorEastAsia" w:cs="Times New Roman" w:hint="eastAsia"/>
          <w:bCs/>
          <w:noProof/>
          <w:sz w:val="20"/>
          <w:szCs w:val="20"/>
        </w:rPr>
        <w:t xml:space="preserve">　</w:t>
      </w:r>
      <w:r w:rsidR="00553781">
        <w:rPr>
          <w:rFonts w:asciiTheme="majorEastAsia" w:eastAsiaTheme="majorEastAsia" w:hAnsiTheme="majorEastAsia" w:cs="Times New Roman" w:hint="eastAsia"/>
          <w:bCs/>
          <w:noProof/>
          <w:sz w:val="20"/>
          <w:szCs w:val="20"/>
        </w:rPr>
        <w:t xml:space="preserve"> </w:t>
      </w:r>
      <w:r w:rsidRPr="00553781">
        <w:rPr>
          <w:rFonts w:asciiTheme="majorEastAsia" w:eastAsiaTheme="majorEastAsia" w:hAnsiTheme="majorEastAsia" w:cs="Times New Roman" w:hint="eastAsia"/>
          <w:bCs/>
          <w:noProof/>
          <w:sz w:val="20"/>
          <w:szCs w:val="20"/>
        </w:rPr>
        <w:t xml:space="preserve">　</w:t>
      </w:r>
      <w:r w:rsidR="00D57BD9" w:rsidRPr="00553781">
        <w:rPr>
          <w:rFonts w:asciiTheme="majorEastAsia" w:eastAsiaTheme="majorEastAsia" w:hAnsiTheme="majorEastAsia" w:cs="Times New Roman" w:hint="eastAsia"/>
          <w:bCs/>
          <w:noProof/>
          <w:sz w:val="20"/>
          <w:szCs w:val="20"/>
        </w:rPr>
        <w:t>(一)</w:t>
      </w:r>
      <w:r w:rsidRPr="00553781">
        <w:rPr>
          <w:rFonts w:asciiTheme="majorEastAsia" w:eastAsiaTheme="majorEastAsia" w:hAnsiTheme="majorEastAsia" w:cs="Times New Roman" w:hint="eastAsia"/>
          <w:bCs/>
          <w:noProof/>
          <w:sz w:val="20"/>
          <w:szCs w:val="20"/>
        </w:rPr>
        <w:t>舊制</w:t>
      </w:r>
      <w:r w:rsidR="00523514">
        <w:rPr>
          <w:rFonts w:asciiTheme="majorEastAsia" w:eastAsiaTheme="majorEastAsia" w:hAnsiTheme="majorEastAsia" w:cs="Times New Roman" w:hint="eastAsia"/>
          <w:bCs/>
          <w:noProof/>
          <w:sz w:val="20"/>
          <w:szCs w:val="20"/>
        </w:rPr>
        <w:t xml:space="preserve"> </w:t>
      </w:r>
      <w:r w:rsidR="00213722" w:rsidRPr="00553781">
        <w:rPr>
          <w:rFonts w:asciiTheme="majorEastAsia" w:eastAsiaTheme="majorEastAsia" w:hAnsiTheme="majorEastAsia" w:cs="Times New Roman" w:hint="eastAsia"/>
          <w:bCs/>
          <w:noProof/>
          <w:sz w:val="20"/>
          <w:szCs w:val="20"/>
        </w:rPr>
        <w:t>=</w:t>
      </w:r>
      <w:r w:rsidR="00523514" w:rsidRPr="00C501D1">
        <w:rPr>
          <w:rFonts w:asciiTheme="majorEastAsia" w:eastAsiaTheme="majorEastAsia" w:hAnsiTheme="majorEastAsia" w:cs="Times New Roman" w:hint="eastAsia"/>
          <w:bCs/>
          <w:noProof/>
          <w:color w:val="000000" w:themeColor="text1"/>
          <w:sz w:val="20"/>
          <w:szCs w:val="20"/>
        </w:rPr>
        <w:t xml:space="preserve"> </w:t>
      </w:r>
      <w:r w:rsidR="00A9459E" w:rsidRPr="00C501D1">
        <w:rPr>
          <w:rFonts w:asciiTheme="majorEastAsia" w:eastAsiaTheme="majorEastAsia" w:hAnsiTheme="majorEastAsia" w:cs="Times New Roman" w:hint="eastAsia"/>
          <w:bCs/>
          <w:noProof/>
          <w:color w:val="000000" w:themeColor="text1"/>
          <w:sz w:val="20"/>
          <w:szCs w:val="20"/>
        </w:rPr>
        <w:t>最後在職</w:t>
      </w:r>
      <w:r w:rsidRPr="00C501D1">
        <w:rPr>
          <w:rFonts w:asciiTheme="majorEastAsia" w:eastAsiaTheme="majorEastAsia" w:hAnsiTheme="majorEastAsia" w:cs="Times New Roman" w:hint="eastAsia"/>
          <w:bCs/>
          <w:noProof/>
          <w:color w:val="000000" w:themeColor="text1"/>
          <w:sz w:val="20"/>
          <w:szCs w:val="20"/>
        </w:rPr>
        <w:t>本(年功)俸</w:t>
      </w:r>
      <w:r w:rsidR="00A0733E" w:rsidRPr="00C501D1">
        <w:rPr>
          <w:rFonts w:asciiTheme="majorEastAsia" w:eastAsiaTheme="majorEastAsia" w:hAnsiTheme="majorEastAsia" w:cs="Times New Roman" w:hint="eastAsia"/>
          <w:bCs/>
          <w:noProof/>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w:t>
      </w:r>
      <w:r w:rsidR="00A0733E" w:rsidRPr="00C501D1">
        <w:rPr>
          <w:rStyle w:val="ya-q-full-text"/>
          <w:rFonts w:asciiTheme="majorEastAsia" w:eastAsiaTheme="majorEastAsia" w:hAnsiTheme="majorEastAsia" w:hint="eastAsia"/>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百分比</w:t>
      </w:r>
      <w:r w:rsidR="00A0733E" w:rsidRPr="00C501D1">
        <w:rPr>
          <w:rStyle w:val="ya-q-full-text"/>
          <w:rFonts w:asciiTheme="majorEastAsia" w:eastAsiaTheme="majorEastAsia" w:hAnsiTheme="majorEastAsia" w:hint="eastAsia"/>
          <w:color w:val="000000" w:themeColor="text1"/>
          <w:sz w:val="20"/>
          <w:szCs w:val="20"/>
        </w:rPr>
        <w:t xml:space="preserve"> </w:t>
      </w:r>
      <w:r w:rsidR="00C3697C" w:rsidRPr="00C501D1">
        <w:rPr>
          <w:rStyle w:val="ya-q-full-text"/>
          <w:rFonts w:asciiTheme="majorEastAsia" w:eastAsiaTheme="majorEastAsia" w:hAnsiTheme="majorEastAsia" w:hint="eastAsia"/>
          <w:color w:val="000000" w:themeColor="text1"/>
          <w:sz w:val="20"/>
          <w:szCs w:val="20"/>
        </w:rPr>
        <w:t>＋</w:t>
      </w:r>
      <w:r w:rsidR="00A0733E" w:rsidRPr="00C501D1">
        <w:rPr>
          <w:rStyle w:val="ya-q-full-text"/>
          <w:rFonts w:asciiTheme="majorEastAsia" w:eastAsiaTheme="majorEastAsia" w:hAnsiTheme="majorEastAsia" w:hint="eastAsia"/>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930</w:t>
      </w:r>
      <w:bookmarkStart w:id="0" w:name="_GoBack"/>
      <w:bookmarkEnd w:id="0"/>
    </w:p>
    <w:p w:rsidR="00D57BD9" w:rsidRPr="00C501D1" w:rsidRDefault="00D57BD9" w:rsidP="00553781">
      <w:pPr>
        <w:kinsoku w:val="0"/>
        <w:overflowPunct w:val="0"/>
        <w:spacing w:line="300" w:lineRule="exact"/>
        <w:jc w:val="both"/>
        <w:textAlignment w:val="center"/>
        <w:rPr>
          <w:rStyle w:val="ya-q-full-text"/>
          <w:rFonts w:asciiTheme="majorEastAsia" w:eastAsiaTheme="majorEastAsia" w:hAnsiTheme="majorEastAsia"/>
          <w:color w:val="000000" w:themeColor="text1"/>
          <w:sz w:val="20"/>
          <w:szCs w:val="20"/>
        </w:rPr>
      </w:pPr>
      <w:r w:rsidRPr="00C501D1">
        <w:rPr>
          <w:rStyle w:val="ya-q-full-text"/>
          <w:rFonts w:asciiTheme="majorEastAsia" w:eastAsiaTheme="majorEastAsia" w:hAnsiTheme="majorEastAsia" w:hint="eastAsia"/>
          <w:color w:val="000000" w:themeColor="text1"/>
          <w:sz w:val="20"/>
          <w:szCs w:val="20"/>
        </w:rPr>
        <w:t xml:space="preserve">　　　　註：百分比=前15年每年5%，以後每年</w:t>
      </w:r>
      <w:r w:rsidR="00523514" w:rsidRPr="00C501D1">
        <w:rPr>
          <w:rStyle w:val="ya-q-full-text"/>
          <w:rFonts w:asciiTheme="majorEastAsia" w:eastAsiaTheme="majorEastAsia" w:hAnsiTheme="majorEastAsia" w:hint="eastAsia"/>
          <w:color w:val="000000" w:themeColor="text1"/>
          <w:sz w:val="20"/>
          <w:szCs w:val="20"/>
        </w:rPr>
        <w:t>1%，畸零月數按比例計</w:t>
      </w:r>
    </w:p>
    <w:p w:rsidR="00C06AA4" w:rsidRPr="00C501D1" w:rsidRDefault="00C3697C" w:rsidP="00553781">
      <w:pPr>
        <w:kinsoku w:val="0"/>
        <w:overflowPunct w:val="0"/>
        <w:spacing w:line="300" w:lineRule="exact"/>
        <w:ind w:leftChars="30" w:left="72"/>
        <w:jc w:val="both"/>
        <w:textAlignment w:val="center"/>
        <w:rPr>
          <w:rStyle w:val="ya-q-full-text"/>
          <w:rFonts w:asciiTheme="majorEastAsia" w:eastAsiaTheme="majorEastAsia" w:hAnsiTheme="majorEastAsia"/>
          <w:color w:val="000000" w:themeColor="text1"/>
          <w:sz w:val="20"/>
          <w:szCs w:val="20"/>
        </w:rPr>
      </w:pPr>
      <w:r w:rsidRPr="00C501D1">
        <w:rPr>
          <w:rStyle w:val="ya-q-full-text"/>
          <w:rFonts w:asciiTheme="majorEastAsia" w:eastAsiaTheme="majorEastAsia" w:hAnsiTheme="majorEastAsia" w:hint="eastAsia"/>
          <w:color w:val="000000" w:themeColor="text1"/>
          <w:sz w:val="20"/>
          <w:szCs w:val="20"/>
        </w:rPr>
        <w:t xml:space="preserve">　　</w:t>
      </w:r>
      <w:r w:rsidR="00D57BD9" w:rsidRPr="00C501D1">
        <w:rPr>
          <w:rStyle w:val="ya-q-full-text"/>
          <w:rFonts w:asciiTheme="majorEastAsia" w:eastAsiaTheme="majorEastAsia" w:hAnsiTheme="majorEastAsia" w:hint="eastAsia"/>
          <w:color w:val="000000" w:themeColor="text1"/>
          <w:sz w:val="20"/>
          <w:szCs w:val="20"/>
        </w:rPr>
        <w:t>(二)</w:t>
      </w:r>
      <w:r w:rsidR="00C06AA4" w:rsidRPr="00C501D1">
        <w:rPr>
          <w:rStyle w:val="ya-q-full-text"/>
          <w:rFonts w:asciiTheme="majorEastAsia" w:eastAsiaTheme="majorEastAsia" w:hAnsiTheme="majorEastAsia" w:hint="eastAsia"/>
          <w:color w:val="000000" w:themeColor="text1"/>
          <w:sz w:val="20"/>
          <w:szCs w:val="20"/>
        </w:rPr>
        <w:t>新制</w:t>
      </w:r>
      <w:r w:rsidR="00523514" w:rsidRPr="00C501D1">
        <w:rPr>
          <w:rStyle w:val="ya-q-full-text"/>
          <w:rFonts w:asciiTheme="majorEastAsia" w:eastAsiaTheme="majorEastAsia" w:hAnsiTheme="majorEastAsia" w:hint="eastAsia"/>
          <w:color w:val="000000" w:themeColor="text1"/>
          <w:sz w:val="20"/>
          <w:szCs w:val="20"/>
        </w:rPr>
        <w:t xml:space="preserve"> </w:t>
      </w:r>
      <w:r w:rsidRPr="00C501D1">
        <w:rPr>
          <w:rFonts w:asciiTheme="majorEastAsia" w:eastAsiaTheme="majorEastAsia" w:hAnsiTheme="majorEastAsia" w:cs="Times New Roman" w:hint="eastAsia"/>
          <w:bCs/>
          <w:noProof/>
          <w:color w:val="000000" w:themeColor="text1"/>
          <w:sz w:val="20"/>
          <w:szCs w:val="20"/>
        </w:rPr>
        <w:t>=</w:t>
      </w:r>
      <w:r w:rsidR="00523514" w:rsidRPr="00C501D1">
        <w:rPr>
          <w:rFonts w:asciiTheme="majorEastAsia" w:eastAsiaTheme="majorEastAsia" w:hAnsiTheme="majorEastAsia" w:cs="Times New Roman" w:hint="eastAsia"/>
          <w:bCs/>
          <w:noProof/>
          <w:color w:val="000000" w:themeColor="text1"/>
          <w:sz w:val="20"/>
          <w:szCs w:val="20"/>
        </w:rPr>
        <w:t xml:space="preserve"> </w:t>
      </w:r>
      <w:r w:rsidR="00A9459E" w:rsidRPr="00C501D1">
        <w:rPr>
          <w:rFonts w:asciiTheme="majorEastAsia" w:eastAsiaTheme="majorEastAsia" w:hAnsiTheme="majorEastAsia" w:cs="Times New Roman" w:hint="eastAsia"/>
          <w:bCs/>
          <w:noProof/>
          <w:color w:val="000000" w:themeColor="text1"/>
          <w:sz w:val="20"/>
          <w:szCs w:val="20"/>
        </w:rPr>
        <w:t>最後在職</w:t>
      </w:r>
      <w:r w:rsidRPr="00C501D1">
        <w:rPr>
          <w:rFonts w:asciiTheme="majorEastAsia" w:eastAsiaTheme="majorEastAsia" w:hAnsiTheme="majorEastAsia" w:cs="Times New Roman" w:hint="eastAsia"/>
          <w:bCs/>
          <w:noProof/>
          <w:color w:val="000000" w:themeColor="text1"/>
          <w:sz w:val="20"/>
          <w:szCs w:val="20"/>
        </w:rPr>
        <w:t xml:space="preserve">本(年功)俸 </w:t>
      </w:r>
      <w:r w:rsidRPr="00C501D1">
        <w:rPr>
          <w:rStyle w:val="ya-q-full-text"/>
          <w:rFonts w:asciiTheme="majorEastAsia" w:eastAsiaTheme="majorEastAsia" w:hAnsiTheme="majorEastAsia" w:hint="eastAsia"/>
          <w:color w:val="000000" w:themeColor="text1"/>
          <w:sz w:val="20"/>
          <w:szCs w:val="20"/>
        </w:rPr>
        <w:t>× 2 × 2% × 年資</w:t>
      </w:r>
    </w:p>
    <w:p w:rsidR="00A9459E" w:rsidRPr="00C501D1" w:rsidRDefault="00A9459E" w:rsidP="0027352C">
      <w:pPr>
        <w:kinsoku w:val="0"/>
        <w:overflowPunct w:val="0"/>
        <w:spacing w:beforeLines="50" w:before="180" w:line="300" w:lineRule="exact"/>
        <w:jc w:val="both"/>
        <w:textAlignment w:val="center"/>
        <w:rPr>
          <w:rFonts w:asciiTheme="majorEastAsia" w:eastAsiaTheme="majorEastAsia" w:hAnsiTheme="majorEastAsia"/>
          <w:b/>
          <w:color w:val="000000" w:themeColor="text1"/>
          <w:sz w:val="20"/>
          <w:szCs w:val="20"/>
        </w:rPr>
      </w:pPr>
      <w:r w:rsidRPr="00C501D1">
        <w:rPr>
          <w:rFonts w:asciiTheme="majorEastAsia" w:eastAsiaTheme="majorEastAsia" w:hAnsiTheme="majorEastAsia" w:hint="eastAsia"/>
          <w:b/>
          <w:color w:val="000000" w:themeColor="text1"/>
          <w:sz w:val="20"/>
          <w:szCs w:val="20"/>
        </w:rPr>
        <w:t xml:space="preserve">　二、未來</w:t>
      </w:r>
      <w:r w:rsidR="00523514" w:rsidRPr="00C501D1">
        <w:rPr>
          <w:rFonts w:asciiTheme="majorEastAsia" w:eastAsiaTheme="majorEastAsia" w:hAnsiTheme="majorEastAsia" w:hint="eastAsia"/>
          <w:b/>
          <w:color w:val="000000" w:themeColor="text1"/>
          <w:sz w:val="20"/>
          <w:szCs w:val="20"/>
        </w:rPr>
        <w:t>月</w:t>
      </w:r>
      <w:r w:rsidRPr="00C501D1">
        <w:rPr>
          <w:rFonts w:asciiTheme="majorEastAsia" w:eastAsiaTheme="majorEastAsia" w:hAnsiTheme="majorEastAsia" w:cs="Times New Roman" w:hint="eastAsia"/>
          <w:b/>
          <w:bCs/>
          <w:noProof/>
          <w:color w:val="000000" w:themeColor="text1"/>
          <w:sz w:val="20"/>
          <w:szCs w:val="20"/>
        </w:rPr>
        <w:t>退休金計算公式：</w:t>
      </w:r>
      <w:r w:rsidR="00E124EA">
        <w:rPr>
          <w:rFonts w:asciiTheme="majorEastAsia" w:eastAsiaTheme="majorEastAsia" w:hAnsiTheme="majorEastAsia" w:cs="Times New Roman" w:hint="eastAsia"/>
          <w:b/>
          <w:bCs/>
          <w:noProof/>
          <w:color w:val="000000" w:themeColor="text1"/>
          <w:sz w:val="20"/>
          <w:szCs w:val="20"/>
        </w:rPr>
        <w:t>（公式不變，但計</w:t>
      </w:r>
      <w:r w:rsidR="00E124EA" w:rsidRPr="00E124EA">
        <w:rPr>
          <w:rFonts w:asciiTheme="majorEastAsia" w:eastAsiaTheme="majorEastAsia" w:hAnsiTheme="majorEastAsia" w:cs="Times New Roman" w:hint="eastAsia"/>
          <w:b/>
          <w:bCs/>
          <w:noProof/>
          <w:color w:val="000000" w:themeColor="text1"/>
          <w:sz w:val="20"/>
          <w:szCs w:val="20"/>
        </w:rPr>
        <w:t>算基準之內涵改變</w:t>
      </w:r>
      <w:r w:rsidR="00E124EA">
        <w:rPr>
          <w:rFonts w:asciiTheme="majorEastAsia" w:eastAsiaTheme="majorEastAsia" w:hAnsiTheme="majorEastAsia" w:cs="Times New Roman" w:hint="eastAsia"/>
          <w:b/>
          <w:bCs/>
          <w:noProof/>
          <w:color w:val="000000" w:themeColor="text1"/>
          <w:sz w:val="20"/>
          <w:szCs w:val="20"/>
        </w:rPr>
        <w:t>）</w:t>
      </w:r>
    </w:p>
    <w:p w:rsidR="00A9459E" w:rsidRPr="00C501D1" w:rsidRDefault="00A9459E" w:rsidP="00553781">
      <w:pPr>
        <w:kinsoku w:val="0"/>
        <w:overflowPunct w:val="0"/>
        <w:spacing w:line="300" w:lineRule="exact"/>
        <w:jc w:val="both"/>
        <w:textAlignment w:val="center"/>
        <w:rPr>
          <w:rStyle w:val="ya-q-full-text"/>
          <w:rFonts w:asciiTheme="majorEastAsia" w:eastAsiaTheme="majorEastAsia" w:hAnsiTheme="majorEastAsia"/>
          <w:color w:val="000000" w:themeColor="text1"/>
          <w:sz w:val="20"/>
          <w:szCs w:val="20"/>
        </w:rPr>
      </w:pPr>
      <w:r w:rsidRPr="00C501D1">
        <w:rPr>
          <w:rFonts w:asciiTheme="majorEastAsia" w:eastAsiaTheme="majorEastAsia" w:hAnsiTheme="majorEastAsia" w:cs="Times New Roman" w:hint="eastAsia"/>
          <w:bCs/>
          <w:noProof/>
          <w:color w:val="000000" w:themeColor="text1"/>
          <w:sz w:val="20"/>
          <w:szCs w:val="20"/>
        </w:rPr>
        <w:t xml:space="preserve">　　</w:t>
      </w:r>
      <w:r w:rsidR="00553781" w:rsidRPr="00C501D1">
        <w:rPr>
          <w:rFonts w:asciiTheme="majorEastAsia" w:eastAsiaTheme="majorEastAsia" w:hAnsiTheme="majorEastAsia" w:cs="Times New Roman" w:hint="eastAsia"/>
          <w:bCs/>
          <w:noProof/>
          <w:color w:val="000000" w:themeColor="text1"/>
          <w:sz w:val="20"/>
          <w:szCs w:val="20"/>
        </w:rPr>
        <w:t xml:space="preserve"> </w:t>
      </w:r>
      <w:r w:rsidR="00D57BD9" w:rsidRPr="00C501D1">
        <w:rPr>
          <w:rFonts w:asciiTheme="majorEastAsia" w:eastAsiaTheme="majorEastAsia" w:hAnsiTheme="majorEastAsia" w:cs="Times New Roman" w:hint="eastAsia"/>
          <w:bCs/>
          <w:noProof/>
          <w:color w:val="000000" w:themeColor="text1"/>
          <w:sz w:val="20"/>
          <w:szCs w:val="20"/>
        </w:rPr>
        <w:t>(一)</w:t>
      </w:r>
      <w:r w:rsidRPr="00C501D1">
        <w:rPr>
          <w:rFonts w:asciiTheme="majorEastAsia" w:eastAsiaTheme="majorEastAsia" w:hAnsiTheme="majorEastAsia" w:cs="Times New Roman" w:hint="eastAsia"/>
          <w:bCs/>
          <w:noProof/>
          <w:color w:val="000000" w:themeColor="text1"/>
          <w:sz w:val="20"/>
          <w:szCs w:val="20"/>
        </w:rPr>
        <w:t>舊制</w:t>
      </w:r>
      <w:r w:rsidR="00523514" w:rsidRPr="00C501D1">
        <w:rPr>
          <w:rFonts w:asciiTheme="majorEastAsia" w:eastAsiaTheme="majorEastAsia" w:hAnsiTheme="majorEastAsia" w:cs="Times New Roman" w:hint="eastAsia"/>
          <w:bCs/>
          <w:noProof/>
          <w:color w:val="000000" w:themeColor="text1"/>
          <w:sz w:val="20"/>
          <w:szCs w:val="20"/>
        </w:rPr>
        <w:t xml:space="preserve"> </w:t>
      </w:r>
      <w:r w:rsidRPr="00C501D1">
        <w:rPr>
          <w:rFonts w:asciiTheme="majorEastAsia" w:eastAsiaTheme="majorEastAsia" w:hAnsiTheme="majorEastAsia" w:cs="Times New Roman" w:hint="eastAsia"/>
          <w:bCs/>
          <w:noProof/>
          <w:color w:val="000000" w:themeColor="text1"/>
          <w:sz w:val="20"/>
          <w:szCs w:val="20"/>
        </w:rPr>
        <w:t>=</w:t>
      </w:r>
      <w:r w:rsidR="00523514" w:rsidRPr="00C501D1">
        <w:rPr>
          <w:rFonts w:asciiTheme="majorEastAsia" w:eastAsiaTheme="majorEastAsia" w:hAnsiTheme="majorEastAsia" w:cs="Times New Roman" w:hint="eastAsia"/>
          <w:bCs/>
          <w:noProof/>
          <w:color w:val="000000" w:themeColor="text1"/>
          <w:sz w:val="20"/>
          <w:szCs w:val="20"/>
        </w:rPr>
        <w:t xml:space="preserve"> </w:t>
      </w:r>
      <w:r w:rsidR="00213722" w:rsidRPr="00C501D1">
        <w:rPr>
          <w:rFonts w:asciiTheme="majorEastAsia" w:eastAsiaTheme="majorEastAsia" w:hAnsiTheme="majorEastAsia" w:cs="Times New Roman" w:hint="eastAsia"/>
          <w:bCs/>
          <w:noProof/>
          <w:color w:val="000000" w:themeColor="text1"/>
          <w:sz w:val="20"/>
          <w:szCs w:val="20"/>
          <w:u w:val="single"/>
        </w:rPr>
        <w:t>最後在職</w:t>
      </w:r>
      <w:r w:rsidR="007D405E" w:rsidRPr="00C501D1">
        <w:rPr>
          <w:rFonts w:asciiTheme="majorEastAsia" w:eastAsiaTheme="majorEastAsia" w:hAnsiTheme="majorEastAsia" w:cs="Times New Roman" w:hint="eastAsia"/>
          <w:bCs/>
          <w:noProof/>
          <w:color w:val="000000" w:themeColor="text1"/>
          <w:sz w:val="20"/>
          <w:szCs w:val="20"/>
          <w:u w:val="single"/>
        </w:rPr>
        <w:t>平</w:t>
      </w:r>
      <w:r w:rsidRPr="00C501D1">
        <w:rPr>
          <w:rFonts w:asciiTheme="majorEastAsia" w:eastAsiaTheme="majorEastAsia" w:hAnsiTheme="majorEastAsia" w:cs="Times New Roman" w:hint="eastAsia"/>
          <w:bCs/>
          <w:noProof/>
          <w:color w:val="000000" w:themeColor="text1"/>
          <w:sz w:val="20"/>
          <w:szCs w:val="20"/>
          <w:u w:val="single"/>
        </w:rPr>
        <w:t>均</w:t>
      </w:r>
      <w:r w:rsidR="007D405E" w:rsidRPr="00C501D1">
        <w:rPr>
          <w:rFonts w:asciiTheme="majorEastAsia" w:eastAsiaTheme="majorEastAsia" w:hAnsiTheme="majorEastAsia" w:cs="Times New Roman" w:hint="eastAsia"/>
          <w:bCs/>
          <w:noProof/>
          <w:color w:val="000000" w:themeColor="text1"/>
          <w:sz w:val="20"/>
          <w:szCs w:val="20"/>
        </w:rPr>
        <w:t>本(年功)</w:t>
      </w:r>
      <w:r w:rsidRPr="00C501D1">
        <w:rPr>
          <w:rFonts w:asciiTheme="majorEastAsia" w:eastAsiaTheme="majorEastAsia" w:hAnsiTheme="majorEastAsia" w:cs="Times New Roman" w:hint="eastAsia"/>
          <w:bCs/>
          <w:noProof/>
          <w:color w:val="000000" w:themeColor="text1"/>
          <w:sz w:val="20"/>
          <w:szCs w:val="20"/>
        </w:rPr>
        <w:t>俸</w:t>
      </w:r>
      <w:r w:rsidR="00A0733E" w:rsidRPr="00C501D1">
        <w:rPr>
          <w:rFonts w:asciiTheme="majorEastAsia" w:eastAsiaTheme="majorEastAsia" w:hAnsiTheme="majorEastAsia" w:cs="Times New Roman" w:hint="eastAsia"/>
          <w:bCs/>
          <w:noProof/>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w:t>
      </w:r>
      <w:r w:rsidR="00A0733E" w:rsidRPr="00C501D1">
        <w:rPr>
          <w:rStyle w:val="ya-q-full-text"/>
          <w:rFonts w:asciiTheme="majorEastAsia" w:eastAsiaTheme="majorEastAsia" w:hAnsiTheme="majorEastAsia" w:hint="eastAsia"/>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百分比</w:t>
      </w:r>
      <w:r w:rsidR="00A0733E" w:rsidRPr="00C501D1">
        <w:rPr>
          <w:rStyle w:val="ya-q-full-text"/>
          <w:rFonts w:asciiTheme="majorEastAsia" w:eastAsiaTheme="majorEastAsia" w:hAnsiTheme="majorEastAsia" w:hint="eastAsia"/>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w:t>
      </w:r>
      <w:r w:rsidR="00A0733E" w:rsidRPr="00C501D1">
        <w:rPr>
          <w:rStyle w:val="ya-q-full-text"/>
          <w:rFonts w:asciiTheme="majorEastAsia" w:eastAsiaTheme="majorEastAsia" w:hAnsiTheme="majorEastAsia" w:hint="eastAsia"/>
          <w:color w:val="000000" w:themeColor="text1"/>
          <w:sz w:val="20"/>
          <w:szCs w:val="20"/>
        </w:rPr>
        <w:t xml:space="preserve"> </w:t>
      </w:r>
      <w:r w:rsidRPr="00C501D1">
        <w:rPr>
          <w:rStyle w:val="ya-q-full-text"/>
          <w:rFonts w:asciiTheme="majorEastAsia" w:eastAsiaTheme="majorEastAsia" w:hAnsiTheme="majorEastAsia" w:hint="eastAsia"/>
          <w:color w:val="000000" w:themeColor="text1"/>
          <w:sz w:val="20"/>
          <w:szCs w:val="20"/>
        </w:rPr>
        <w:t>930</w:t>
      </w:r>
    </w:p>
    <w:p w:rsidR="00D57BD9" w:rsidRPr="00C501D1" w:rsidRDefault="00D57BD9" w:rsidP="00553781">
      <w:pPr>
        <w:kinsoku w:val="0"/>
        <w:overflowPunct w:val="0"/>
        <w:spacing w:line="300" w:lineRule="exact"/>
        <w:jc w:val="both"/>
        <w:textAlignment w:val="center"/>
        <w:rPr>
          <w:rStyle w:val="ya-q-full-text"/>
          <w:rFonts w:asciiTheme="majorEastAsia" w:eastAsiaTheme="majorEastAsia" w:hAnsiTheme="majorEastAsia"/>
          <w:color w:val="000000" w:themeColor="text1"/>
          <w:sz w:val="20"/>
          <w:szCs w:val="20"/>
        </w:rPr>
      </w:pPr>
      <w:r w:rsidRPr="00C501D1">
        <w:rPr>
          <w:rStyle w:val="ya-q-full-text"/>
          <w:rFonts w:asciiTheme="majorEastAsia" w:eastAsiaTheme="majorEastAsia" w:hAnsiTheme="majorEastAsia" w:hint="eastAsia"/>
          <w:color w:val="000000" w:themeColor="text1"/>
          <w:sz w:val="20"/>
          <w:szCs w:val="20"/>
        </w:rPr>
        <w:t xml:space="preserve">　　　　註：百分比=前15年每年5%，以後每年</w:t>
      </w:r>
      <w:r w:rsidR="00523514" w:rsidRPr="00C501D1">
        <w:rPr>
          <w:rStyle w:val="ya-q-full-text"/>
          <w:rFonts w:asciiTheme="majorEastAsia" w:eastAsiaTheme="majorEastAsia" w:hAnsiTheme="majorEastAsia" w:hint="eastAsia"/>
          <w:color w:val="000000" w:themeColor="text1"/>
          <w:sz w:val="20"/>
          <w:szCs w:val="20"/>
        </w:rPr>
        <w:t>1%，畸零月數按比例計</w:t>
      </w:r>
    </w:p>
    <w:p w:rsidR="00A9459E" w:rsidRPr="00553781" w:rsidRDefault="00553781" w:rsidP="00553781">
      <w:pPr>
        <w:kinsoku w:val="0"/>
        <w:overflowPunct w:val="0"/>
        <w:spacing w:line="300" w:lineRule="exact"/>
        <w:ind w:leftChars="30" w:left="72"/>
        <w:jc w:val="both"/>
        <w:textAlignment w:val="center"/>
        <w:rPr>
          <w:rStyle w:val="ya-q-full-text"/>
          <w:rFonts w:asciiTheme="majorEastAsia" w:eastAsiaTheme="majorEastAsia" w:hAnsiTheme="majorEastAsia"/>
          <w:color w:val="000000" w:themeColor="text1"/>
          <w:sz w:val="20"/>
          <w:szCs w:val="20"/>
        </w:rPr>
      </w:pPr>
      <w:r w:rsidRPr="00C501D1">
        <w:rPr>
          <w:rStyle w:val="ya-q-full-text"/>
          <w:rFonts w:asciiTheme="majorEastAsia" w:eastAsiaTheme="majorEastAsia" w:hAnsiTheme="majorEastAsia" w:hint="eastAsia"/>
          <w:color w:val="000000" w:themeColor="text1"/>
          <w:sz w:val="20"/>
          <w:szCs w:val="20"/>
        </w:rPr>
        <w:t xml:space="preserve">　　</w:t>
      </w:r>
      <w:r w:rsidR="00D57BD9" w:rsidRPr="00C501D1">
        <w:rPr>
          <w:rStyle w:val="ya-q-full-text"/>
          <w:rFonts w:asciiTheme="majorEastAsia" w:eastAsiaTheme="majorEastAsia" w:hAnsiTheme="majorEastAsia" w:hint="eastAsia"/>
          <w:color w:val="000000" w:themeColor="text1"/>
          <w:sz w:val="20"/>
          <w:szCs w:val="20"/>
        </w:rPr>
        <w:t>(二)</w:t>
      </w:r>
      <w:r w:rsidR="00A9459E" w:rsidRPr="00C501D1">
        <w:rPr>
          <w:rStyle w:val="ya-q-full-text"/>
          <w:rFonts w:asciiTheme="majorEastAsia" w:eastAsiaTheme="majorEastAsia" w:hAnsiTheme="majorEastAsia" w:hint="eastAsia"/>
          <w:color w:val="000000" w:themeColor="text1"/>
          <w:sz w:val="20"/>
          <w:szCs w:val="20"/>
        </w:rPr>
        <w:t>新制</w:t>
      </w:r>
      <w:r w:rsidR="00523514" w:rsidRPr="00C501D1">
        <w:rPr>
          <w:rStyle w:val="ya-q-full-text"/>
          <w:rFonts w:asciiTheme="majorEastAsia" w:eastAsiaTheme="majorEastAsia" w:hAnsiTheme="majorEastAsia" w:hint="eastAsia"/>
          <w:color w:val="000000" w:themeColor="text1"/>
          <w:sz w:val="20"/>
          <w:szCs w:val="20"/>
        </w:rPr>
        <w:t xml:space="preserve"> </w:t>
      </w:r>
      <w:r w:rsidR="00A9459E" w:rsidRPr="00C501D1">
        <w:rPr>
          <w:rFonts w:asciiTheme="majorEastAsia" w:eastAsiaTheme="majorEastAsia" w:hAnsiTheme="majorEastAsia" w:cs="Times New Roman" w:hint="eastAsia"/>
          <w:bCs/>
          <w:noProof/>
          <w:color w:val="000000" w:themeColor="text1"/>
          <w:sz w:val="20"/>
          <w:szCs w:val="20"/>
        </w:rPr>
        <w:t>=</w:t>
      </w:r>
      <w:r w:rsidR="00523514" w:rsidRPr="00C501D1">
        <w:rPr>
          <w:rFonts w:asciiTheme="majorEastAsia" w:eastAsiaTheme="majorEastAsia" w:hAnsiTheme="majorEastAsia" w:cs="Times New Roman" w:hint="eastAsia"/>
          <w:bCs/>
          <w:noProof/>
          <w:color w:val="000000" w:themeColor="text1"/>
          <w:sz w:val="20"/>
          <w:szCs w:val="20"/>
        </w:rPr>
        <w:t xml:space="preserve"> </w:t>
      </w:r>
      <w:r w:rsidR="00213722" w:rsidRPr="00C501D1">
        <w:rPr>
          <w:rFonts w:asciiTheme="majorEastAsia" w:eastAsiaTheme="majorEastAsia" w:hAnsiTheme="majorEastAsia" w:cs="Times New Roman" w:hint="eastAsia"/>
          <w:bCs/>
          <w:noProof/>
          <w:color w:val="000000" w:themeColor="text1"/>
          <w:sz w:val="20"/>
          <w:szCs w:val="20"/>
          <w:u w:val="single"/>
        </w:rPr>
        <w:t>最後在職</w:t>
      </w:r>
      <w:r w:rsidR="007D405E" w:rsidRPr="00C501D1">
        <w:rPr>
          <w:rFonts w:asciiTheme="majorEastAsia" w:eastAsiaTheme="majorEastAsia" w:hAnsiTheme="majorEastAsia" w:cs="Times New Roman" w:hint="eastAsia"/>
          <w:bCs/>
          <w:noProof/>
          <w:color w:val="000000" w:themeColor="text1"/>
          <w:sz w:val="20"/>
          <w:szCs w:val="20"/>
          <w:u w:val="single"/>
        </w:rPr>
        <w:t>平均</w:t>
      </w:r>
      <w:r w:rsidR="00A9459E" w:rsidRPr="00C501D1">
        <w:rPr>
          <w:rFonts w:asciiTheme="majorEastAsia" w:eastAsiaTheme="majorEastAsia" w:hAnsiTheme="majorEastAsia" w:cs="Times New Roman" w:hint="eastAsia"/>
          <w:bCs/>
          <w:noProof/>
          <w:color w:val="000000" w:themeColor="text1"/>
          <w:sz w:val="20"/>
          <w:szCs w:val="20"/>
        </w:rPr>
        <w:t>本</w:t>
      </w:r>
      <w:r w:rsidR="00A9459E" w:rsidRPr="00553781">
        <w:rPr>
          <w:rFonts w:asciiTheme="majorEastAsia" w:eastAsiaTheme="majorEastAsia" w:hAnsiTheme="majorEastAsia" w:cs="Times New Roman" w:hint="eastAsia"/>
          <w:bCs/>
          <w:noProof/>
          <w:sz w:val="20"/>
          <w:szCs w:val="20"/>
        </w:rPr>
        <w:t xml:space="preserve">(年功)俸 </w:t>
      </w:r>
      <w:r w:rsidR="00A9459E" w:rsidRPr="00553781">
        <w:rPr>
          <w:rStyle w:val="ya-q-full-text"/>
          <w:rFonts w:asciiTheme="majorEastAsia" w:eastAsiaTheme="majorEastAsia" w:hAnsiTheme="majorEastAsia" w:hint="eastAsia"/>
          <w:color w:val="000000" w:themeColor="text1"/>
          <w:sz w:val="20"/>
          <w:szCs w:val="20"/>
        </w:rPr>
        <w:t>× 2 × 2% × 年資</w:t>
      </w:r>
    </w:p>
    <w:p w:rsidR="007D405E" w:rsidRPr="00553781" w:rsidRDefault="00213722" w:rsidP="0027352C">
      <w:pPr>
        <w:kinsoku w:val="0"/>
        <w:overflowPunct w:val="0"/>
        <w:spacing w:beforeLines="50" w:before="180" w:afterLines="20" w:after="72" w:line="380" w:lineRule="exact"/>
        <w:jc w:val="both"/>
        <w:textAlignment w:val="center"/>
        <w:rPr>
          <w:rFonts w:asciiTheme="majorEastAsia" w:eastAsiaTheme="majorEastAsia" w:hAnsiTheme="majorEastAsia" w:cs="Times New Roman"/>
          <w:bCs/>
          <w:noProof/>
          <w:sz w:val="20"/>
          <w:szCs w:val="20"/>
        </w:rPr>
      </w:pPr>
      <w:r w:rsidRPr="00553781">
        <w:rPr>
          <w:rStyle w:val="ya-q-full-text"/>
          <w:rFonts w:asciiTheme="majorEastAsia" w:eastAsiaTheme="majorEastAsia" w:hAnsiTheme="majorEastAsia" w:hint="eastAsia"/>
          <w:color w:val="000000" w:themeColor="text1"/>
          <w:sz w:val="20"/>
          <w:szCs w:val="20"/>
        </w:rPr>
        <w:t xml:space="preserve">　　　　註：</w:t>
      </w:r>
      <w:r w:rsidRPr="00553781">
        <w:rPr>
          <w:rFonts w:asciiTheme="majorEastAsia" w:eastAsiaTheme="majorEastAsia" w:hAnsiTheme="majorEastAsia" w:cs="Times New Roman" w:hint="eastAsia"/>
          <w:bCs/>
          <w:noProof/>
          <w:sz w:val="20"/>
          <w:szCs w:val="20"/>
        </w:rPr>
        <w:t>最後在職</w:t>
      </w:r>
      <w:r w:rsidR="007D405E" w:rsidRPr="00553781">
        <w:rPr>
          <w:rFonts w:asciiTheme="majorEastAsia" w:eastAsiaTheme="majorEastAsia" w:hAnsiTheme="majorEastAsia" w:cs="Times New Roman" w:hint="eastAsia"/>
          <w:bCs/>
          <w:noProof/>
          <w:sz w:val="20"/>
          <w:szCs w:val="20"/>
        </w:rPr>
        <w:t>平均本(年功)俸之採計方式如下表：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0"/>
        <w:gridCol w:w="5834"/>
      </w:tblGrid>
      <w:tr w:rsidR="00553781" w:rsidRPr="00553781" w:rsidTr="00553781">
        <w:trPr>
          <w:cantSplit/>
          <w:trHeight w:val="401"/>
          <w:jc w:val="center"/>
        </w:trPr>
        <w:tc>
          <w:tcPr>
            <w:tcW w:w="0" w:type="auto"/>
            <w:tcBorders>
              <w:bottom w:val="single" w:sz="4" w:space="0" w:color="auto"/>
            </w:tcBorders>
            <w:vAlign w:val="center"/>
          </w:tcPr>
          <w:p w:rsidR="00553781" w:rsidRPr="00553781" w:rsidRDefault="00553781" w:rsidP="00E9306B">
            <w:pPr>
              <w:jc w:val="center"/>
              <w:rPr>
                <w:rFonts w:asciiTheme="majorEastAsia" w:eastAsiaTheme="majorEastAsia" w:hAnsiTheme="majorEastAsia"/>
                <w:color w:val="000000" w:themeColor="text1"/>
                <w:sz w:val="18"/>
                <w:szCs w:val="18"/>
              </w:rPr>
            </w:pPr>
            <w:r w:rsidRPr="00553781">
              <w:rPr>
                <w:rFonts w:asciiTheme="majorEastAsia" w:eastAsiaTheme="majorEastAsia" w:hAnsiTheme="majorEastAsia" w:cs="新細明體" w:hint="eastAsia"/>
                <w:color w:val="000000" w:themeColor="text1"/>
                <w:kern w:val="0"/>
                <w:sz w:val="18"/>
                <w:szCs w:val="18"/>
              </w:rPr>
              <w:t>實施期間</w:t>
            </w:r>
          </w:p>
        </w:tc>
        <w:tc>
          <w:tcPr>
            <w:tcW w:w="0" w:type="auto"/>
            <w:vAlign w:val="center"/>
          </w:tcPr>
          <w:p w:rsidR="00553781" w:rsidRPr="00553781" w:rsidRDefault="00553781" w:rsidP="00E9306B">
            <w:pPr>
              <w:widowControl/>
              <w:jc w:val="center"/>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退休金計算基準</w:t>
            </w:r>
          </w:p>
        </w:tc>
      </w:tr>
      <w:tr w:rsidR="00553781" w:rsidRPr="00553781" w:rsidTr="00553781">
        <w:trPr>
          <w:jc w:val="center"/>
        </w:trPr>
        <w:tc>
          <w:tcPr>
            <w:tcW w:w="0" w:type="auto"/>
            <w:vAlign w:val="center"/>
          </w:tcPr>
          <w:p w:rsidR="00553781" w:rsidRPr="00553781" w:rsidRDefault="00553781" w:rsidP="00C238A2">
            <w:pPr>
              <w:widowControl/>
              <w:jc w:val="center"/>
              <w:rPr>
                <w:rFonts w:asciiTheme="majorEastAsia" w:eastAsiaTheme="majorEastAsia" w:hAnsiTheme="majorEastAsia" w:cs="新細明體"/>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107.7.1至108.12.31</w:t>
            </w:r>
          </w:p>
        </w:tc>
        <w:tc>
          <w:tcPr>
            <w:tcW w:w="0" w:type="auto"/>
            <w:vAlign w:val="center"/>
          </w:tcPr>
          <w:p w:rsidR="00553781" w:rsidRPr="00553781" w:rsidRDefault="00553781" w:rsidP="00C238A2">
            <w:pPr>
              <w:widowControl/>
              <w:rPr>
                <w:rFonts w:asciiTheme="majorEastAsia" w:eastAsiaTheme="majorEastAsia" w:hAnsiTheme="majorEastAsia" w:cs="新細明體"/>
                <w:bCs/>
                <w:color w:val="000000" w:themeColor="text1"/>
                <w:spacing w:val="-10"/>
                <w:kern w:val="0"/>
                <w:sz w:val="18"/>
                <w:szCs w:val="18"/>
              </w:rPr>
            </w:pPr>
            <w:r w:rsidRPr="00553781">
              <w:rPr>
                <w:rFonts w:asciiTheme="majorEastAsia" w:eastAsiaTheme="majorEastAsia" w:hAnsiTheme="majorEastAsia" w:cs="新細明體" w:hint="eastAsia"/>
                <w:bCs/>
                <w:color w:val="000000" w:themeColor="text1"/>
                <w:spacing w:val="-10"/>
                <w:kern w:val="0"/>
                <w:sz w:val="18"/>
                <w:szCs w:val="18"/>
              </w:rPr>
              <w:t>最後在職五</w:t>
            </w:r>
            <w:r w:rsidRPr="00553781">
              <w:rPr>
                <w:rFonts w:asciiTheme="majorEastAsia" w:eastAsiaTheme="majorEastAsia" w:hAnsiTheme="majorEastAsia" w:cs="新細明體" w:hint="eastAsia"/>
                <w:bCs/>
                <w:color w:val="000000" w:themeColor="text1"/>
                <w:kern w:val="0"/>
                <w:sz w:val="18"/>
                <w:szCs w:val="18"/>
              </w:rPr>
              <w:t>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s="新細明體"/>
                <w:b/>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109.1.1至109.12.31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最後在職六年之平均俸（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s="新細明體"/>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110.1.1至110.12.31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最後在職七年之平均俸（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s="新細明體"/>
                <w:b/>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111.1.1至111.12.31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最後在職八年之平均俸（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s="新細明體"/>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112.1.1至112.12.31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最後在職九年之平均俸（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s="新細明體"/>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113.1.1至113.12.31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最後在職十年之平均俸（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s="細明體"/>
                <w:color w:val="000000" w:themeColor="text1"/>
                <w:kern w:val="0"/>
                <w:sz w:val="18"/>
                <w:szCs w:val="18"/>
              </w:rPr>
            </w:pPr>
            <w:r w:rsidRPr="00553781">
              <w:rPr>
                <w:rFonts w:asciiTheme="majorEastAsia" w:eastAsiaTheme="majorEastAsia" w:hAnsiTheme="majorEastAsia" w:cs="新細明體" w:hint="eastAsia"/>
                <w:color w:val="000000" w:themeColor="text1"/>
                <w:kern w:val="0"/>
                <w:sz w:val="18"/>
                <w:szCs w:val="18"/>
              </w:rPr>
              <w:t>114.1.1至114.12.31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最後在職十一年之平均俸（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olor w:val="000000" w:themeColor="text1"/>
                <w:sz w:val="18"/>
                <w:szCs w:val="18"/>
              </w:rPr>
            </w:pPr>
            <w:r w:rsidRPr="00553781">
              <w:rPr>
                <w:rFonts w:asciiTheme="majorEastAsia" w:eastAsiaTheme="majorEastAsia" w:hAnsiTheme="majorEastAsia" w:cs="新細明體" w:hint="eastAsia"/>
                <w:color w:val="000000" w:themeColor="text1"/>
                <w:kern w:val="0"/>
                <w:sz w:val="18"/>
                <w:szCs w:val="18"/>
              </w:rPr>
              <w:t>115.1.1至115.12.31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最後在職十二年之平均俸（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olor w:val="000000" w:themeColor="text1"/>
                <w:sz w:val="18"/>
                <w:szCs w:val="18"/>
              </w:rPr>
            </w:pPr>
            <w:r w:rsidRPr="00553781">
              <w:rPr>
                <w:rFonts w:asciiTheme="majorEastAsia" w:eastAsiaTheme="majorEastAsia" w:hAnsiTheme="majorEastAsia" w:cs="新細明體" w:hint="eastAsia"/>
                <w:color w:val="000000" w:themeColor="text1"/>
                <w:kern w:val="0"/>
                <w:sz w:val="18"/>
                <w:szCs w:val="18"/>
              </w:rPr>
              <w:t>116.1.1至116.12.31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最後在職十三年之平均俸（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olor w:val="000000" w:themeColor="text1"/>
                <w:sz w:val="18"/>
                <w:szCs w:val="18"/>
              </w:rPr>
            </w:pPr>
            <w:r w:rsidRPr="00553781">
              <w:rPr>
                <w:rFonts w:asciiTheme="majorEastAsia" w:eastAsiaTheme="majorEastAsia" w:hAnsiTheme="majorEastAsia" w:cs="新細明體" w:hint="eastAsia"/>
                <w:color w:val="000000" w:themeColor="text1"/>
                <w:kern w:val="0"/>
                <w:sz w:val="18"/>
                <w:szCs w:val="18"/>
              </w:rPr>
              <w:t>117.1.1至117.12.31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最後在職十四年之平均俸（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vAlign w:val="center"/>
          </w:tcPr>
          <w:p w:rsidR="00553781" w:rsidRPr="00553781" w:rsidRDefault="00553781" w:rsidP="00E9306B">
            <w:pPr>
              <w:widowControl/>
              <w:jc w:val="center"/>
              <w:rPr>
                <w:rFonts w:asciiTheme="majorEastAsia" w:eastAsiaTheme="majorEastAsia" w:hAnsiTheme="majorEastAsia"/>
                <w:color w:val="000000" w:themeColor="text1"/>
                <w:sz w:val="18"/>
                <w:szCs w:val="18"/>
              </w:rPr>
            </w:pPr>
            <w:r w:rsidRPr="00553781">
              <w:rPr>
                <w:rFonts w:asciiTheme="majorEastAsia" w:eastAsiaTheme="majorEastAsia" w:hAnsiTheme="majorEastAsia" w:cs="新細明體" w:hint="eastAsia"/>
                <w:color w:val="000000" w:themeColor="text1"/>
                <w:kern w:val="0"/>
                <w:sz w:val="18"/>
                <w:szCs w:val="18"/>
              </w:rPr>
              <w:t>118.1.1至118.12.31</w:t>
            </w:r>
          </w:p>
        </w:tc>
        <w:tc>
          <w:tcPr>
            <w:tcW w:w="0" w:type="auto"/>
            <w:vAlign w:val="center"/>
          </w:tcPr>
          <w:p w:rsidR="00553781" w:rsidRPr="00553781" w:rsidRDefault="00553781" w:rsidP="00E9306B">
            <w:pPr>
              <w:widowControl/>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cs="新細明體" w:hint="eastAsia"/>
                <w:bCs/>
                <w:color w:val="000000" w:themeColor="text1"/>
                <w:kern w:val="0"/>
                <w:sz w:val="18"/>
                <w:szCs w:val="18"/>
              </w:rPr>
              <w:t>最後在職十五年之平均俸（</w:t>
            </w:r>
            <w:r w:rsidRPr="00553781">
              <w:rPr>
                <w:rFonts w:asciiTheme="majorEastAsia" w:eastAsiaTheme="majorEastAsia" w:hAnsiTheme="majorEastAsia" w:cs="新細明體" w:hint="eastAsia"/>
                <w:bCs/>
                <w:color w:val="000000" w:themeColor="text1"/>
                <w:spacing w:val="-10"/>
                <w:kern w:val="0"/>
                <w:sz w:val="18"/>
                <w:szCs w:val="18"/>
              </w:rPr>
              <w:t>薪）</w:t>
            </w:r>
            <w:r w:rsidRPr="00553781">
              <w:rPr>
                <w:rFonts w:asciiTheme="majorEastAsia" w:eastAsiaTheme="majorEastAsia" w:hAnsiTheme="majorEastAsia" w:cs="新細明體" w:hint="eastAsia"/>
                <w:bCs/>
                <w:color w:val="000000" w:themeColor="text1"/>
                <w:kern w:val="0"/>
                <w:sz w:val="18"/>
                <w:szCs w:val="18"/>
              </w:rPr>
              <w:t>額</w:t>
            </w:r>
          </w:p>
        </w:tc>
      </w:tr>
      <w:tr w:rsidR="00553781" w:rsidRPr="00553781" w:rsidTr="00553781">
        <w:trPr>
          <w:jc w:val="center"/>
        </w:trPr>
        <w:tc>
          <w:tcPr>
            <w:tcW w:w="0" w:type="auto"/>
            <w:gridSpan w:val="2"/>
            <w:vAlign w:val="center"/>
          </w:tcPr>
          <w:p w:rsidR="00553781" w:rsidRPr="00553781" w:rsidRDefault="00553781" w:rsidP="00E9306B">
            <w:pPr>
              <w:numPr>
                <w:ilvl w:val="0"/>
                <w:numId w:val="1"/>
              </w:numPr>
              <w:spacing w:line="240" w:lineRule="exact"/>
              <w:ind w:left="425" w:hanging="482"/>
              <w:jc w:val="both"/>
              <w:rPr>
                <w:rFonts w:asciiTheme="majorEastAsia" w:eastAsiaTheme="majorEastAsia" w:hAnsiTheme="majorEastAsia"/>
                <w:color w:val="000000" w:themeColor="text1"/>
                <w:kern w:val="0"/>
                <w:sz w:val="18"/>
                <w:szCs w:val="18"/>
              </w:rPr>
            </w:pPr>
            <w:r w:rsidRPr="00553781">
              <w:rPr>
                <w:rFonts w:asciiTheme="majorEastAsia" w:eastAsiaTheme="majorEastAsia" w:hAnsiTheme="majorEastAsia" w:hint="eastAsia"/>
                <w:color w:val="000000" w:themeColor="text1"/>
                <w:kern w:val="0"/>
                <w:sz w:val="18"/>
                <w:szCs w:val="18"/>
              </w:rPr>
              <w:t>本表之適用對象，其退休金應按其退休年度，依本表所列各年度退休金計算基準計算</w:t>
            </w:r>
            <w:r w:rsidRPr="00553781">
              <w:rPr>
                <w:rFonts w:asciiTheme="majorEastAsia" w:eastAsiaTheme="majorEastAsia" w:hAnsiTheme="majorEastAsia" w:cs="新細明體" w:hint="eastAsia"/>
                <w:color w:val="000000" w:themeColor="text1"/>
                <w:sz w:val="18"/>
                <w:szCs w:val="18"/>
              </w:rPr>
              <w:t>之後</w:t>
            </w:r>
            <w:r w:rsidRPr="00553781">
              <w:rPr>
                <w:rFonts w:asciiTheme="majorEastAsia" w:eastAsiaTheme="majorEastAsia" w:hAnsiTheme="majorEastAsia" w:hint="eastAsia"/>
                <w:color w:val="000000" w:themeColor="text1"/>
                <w:kern w:val="0"/>
                <w:sz w:val="18"/>
                <w:szCs w:val="18"/>
              </w:rPr>
              <w:t>不再調整</w:t>
            </w:r>
            <w:r w:rsidRPr="00553781">
              <w:rPr>
                <w:rFonts w:asciiTheme="majorEastAsia" w:eastAsiaTheme="majorEastAsia" w:hAnsiTheme="majorEastAsia" w:cs="新細明體" w:hint="eastAsia"/>
                <w:color w:val="000000" w:themeColor="text1"/>
                <w:sz w:val="18"/>
                <w:szCs w:val="18"/>
              </w:rPr>
              <w:t>。</w:t>
            </w:r>
          </w:p>
          <w:p w:rsidR="00553781" w:rsidRPr="00553781" w:rsidRDefault="00553781" w:rsidP="00E9306B">
            <w:pPr>
              <w:numPr>
                <w:ilvl w:val="0"/>
                <w:numId w:val="1"/>
              </w:numPr>
              <w:spacing w:line="240" w:lineRule="exact"/>
              <w:ind w:left="425" w:hanging="482"/>
              <w:jc w:val="both"/>
              <w:rPr>
                <w:rFonts w:asciiTheme="majorEastAsia" w:eastAsiaTheme="majorEastAsia" w:hAnsiTheme="majorEastAsia" w:cs="新細明體"/>
                <w:bCs/>
                <w:color w:val="000000" w:themeColor="text1"/>
                <w:kern w:val="0"/>
                <w:sz w:val="18"/>
                <w:szCs w:val="18"/>
              </w:rPr>
            </w:pPr>
            <w:r w:rsidRPr="00553781">
              <w:rPr>
                <w:rFonts w:asciiTheme="majorEastAsia" w:eastAsiaTheme="majorEastAsia" w:hAnsiTheme="majorEastAsia" w:hint="eastAsia"/>
                <w:color w:val="000000" w:themeColor="text1"/>
                <w:kern w:val="0"/>
                <w:sz w:val="18"/>
                <w:szCs w:val="18"/>
              </w:rPr>
              <w:t>本表所定「平均俸（薪）額」，依退休公務員計算平均俸（薪）額之各該年度實際支領金額計算之平均數額。</w:t>
            </w:r>
          </w:p>
        </w:tc>
      </w:tr>
    </w:tbl>
    <w:p w:rsidR="007D405E" w:rsidRPr="00553781" w:rsidRDefault="00E9306B" w:rsidP="0027352C">
      <w:pPr>
        <w:kinsoku w:val="0"/>
        <w:overflowPunct w:val="0"/>
        <w:spacing w:beforeLines="50" w:before="180" w:line="300" w:lineRule="exact"/>
        <w:jc w:val="both"/>
        <w:textAlignment w:val="center"/>
        <w:rPr>
          <w:rStyle w:val="ya-q-full-text"/>
          <w:rFonts w:asciiTheme="majorEastAsia" w:eastAsiaTheme="majorEastAsia" w:hAnsiTheme="majorEastAsia" w:cs="Times New Roman"/>
          <w:b/>
          <w:bCs/>
          <w:noProof/>
          <w:sz w:val="20"/>
          <w:szCs w:val="20"/>
        </w:rPr>
      </w:pPr>
      <w:r w:rsidRPr="00553781">
        <w:rPr>
          <w:rStyle w:val="ya-q-full-text"/>
          <w:rFonts w:asciiTheme="majorEastAsia" w:eastAsiaTheme="majorEastAsia" w:hAnsiTheme="majorEastAsia" w:cs="Times New Roman" w:hint="eastAsia"/>
          <w:b/>
          <w:bCs/>
          <w:noProof/>
          <w:sz w:val="20"/>
          <w:szCs w:val="20"/>
        </w:rPr>
        <w:t xml:space="preserve">　</w:t>
      </w:r>
      <w:r w:rsidR="00D57BD9" w:rsidRPr="00553781">
        <w:rPr>
          <w:rStyle w:val="ya-q-full-text"/>
          <w:rFonts w:asciiTheme="majorEastAsia" w:eastAsiaTheme="majorEastAsia" w:hAnsiTheme="majorEastAsia" w:cs="Times New Roman" w:hint="eastAsia"/>
          <w:b/>
          <w:bCs/>
          <w:noProof/>
          <w:sz w:val="20"/>
          <w:szCs w:val="20"/>
        </w:rPr>
        <w:t>三</w:t>
      </w:r>
      <w:r w:rsidRPr="00553781">
        <w:rPr>
          <w:rStyle w:val="ya-q-full-text"/>
          <w:rFonts w:asciiTheme="majorEastAsia" w:eastAsiaTheme="majorEastAsia" w:hAnsiTheme="majorEastAsia" w:cs="Times New Roman" w:hint="eastAsia"/>
          <w:b/>
          <w:bCs/>
          <w:noProof/>
          <w:sz w:val="20"/>
          <w:szCs w:val="20"/>
        </w:rPr>
        <w:t>、例外規定：</w:t>
      </w:r>
      <w:r w:rsidR="00AF1ABF" w:rsidRPr="000C0AA7">
        <w:rPr>
          <w:rStyle w:val="ya-q-full-text"/>
          <w:rFonts w:asciiTheme="majorEastAsia" w:eastAsiaTheme="majorEastAsia" w:hAnsiTheme="majorEastAsia" w:cs="Times New Roman" w:hint="eastAsia"/>
          <w:b/>
          <w:bCs/>
          <w:noProof/>
          <w:sz w:val="20"/>
          <w:szCs w:val="20"/>
        </w:rPr>
        <w:t>（§27）</w:t>
      </w:r>
    </w:p>
    <w:p w:rsidR="00C00A07" w:rsidRDefault="00E9306B" w:rsidP="00723506">
      <w:pPr>
        <w:kinsoku w:val="0"/>
        <w:overflowPunct w:val="0"/>
        <w:spacing w:line="300" w:lineRule="exact"/>
        <w:ind w:left="600" w:hangingChars="300" w:hanging="600"/>
        <w:jc w:val="both"/>
        <w:textAlignment w:val="center"/>
        <w:rPr>
          <w:rFonts w:asciiTheme="majorEastAsia" w:eastAsiaTheme="majorEastAsia" w:hAnsiTheme="majorEastAsia"/>
          <w:color w:val="000000" w:themeColor="text1"/>
          <w:sz w:val="20"/>
          <w:szCs w:val="20"/>
        </w:rPr>
      </w:pPr>
      <w:r w:rsidRPr="00553781">
        <w:rPr>
          <w:rFonts w:asciiTheme="majorEastAsia" w:eastAsiaTheme="majorEastAsia" w:hAnsiTheme="majorEastAsia" w:hint="eastAsia"/>
          <w:color w:val="000000" w:themeColor="text1"/>
          <w:sz w:val="20"/>
          <w:szCs w:val="20"/>
        </w:rPr>
        <w:t xml:space="preserve">　　</w:t>
      </w:r>
      <w:r w:rsidR="00C00A07">
        <w:rPr>
          <w:rFonts w:asciiTheme="majorEastAsia" w:eastAsiaTheme="majorEastAsia" w:hAnsiTheme="majorEastAsia" w:hint="eastAsia"/>
          <w:color w:val="000000" w:themeColor="text1"/>
          <w:sz w:val="20"/>
          <w:szCs w:val="20"/>
        </w:rPr>
        <w:t>(一)本法公布之前已退休人員，未來重核退休金時，不必採均俸。</w:t>
      </w:r>
    </w:p>
    <w:p w:rsidR="00604C44" w:rsidRPr="00553781" w:rsidRDefault="00C00A07" w:rsidP="00723506">
      <w:pPr>
        <w:kinsoku w:val="0"/>
        <w:overflowPunct w:val="0"/>
        <w:spacing w:line="300" w:lineRule="exact"/>
        <w:ind w:left="600" w:hangingChars="300" w:hanging="600"/>
        <w:jc w:val="both"/>
        <w:textAlignment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(二)</w:t>
      </w:r>
      <w:r w:rsidRPr="00553781">
        <w:rPr>
          <w:rStyle w:val="ya-q-full-text"/>
          <w:rFonts w:asciiTheme="majorEastAsia" w:eastAsiaTheme="majorEastAsia" w:hAnsiTheme="majorEastAsia" w:cs="Times New Roman" w:hint="eastAsia"/>
          <w:b/>
          <w:bCs/>
          <w:noProof/>
          <w:sz w:val="20"/>
          <w:szCs w:val="20"/>
        </w:rPr>
        <w:t>防搶退條款</w:t>
      </w:r>
      <w:r>
        <w:rPr>
          <w:rStyle w:val="ya-q-full-text"/>
          <w:rFonts w:asciiTheme="majorEastAsia" w:eastAsiaTheme="majorEastAsia" w:hAnsiTheme="majorEastAsia" w:cs="Times New Roman" w:hint="eastAsia"/>
          <w:b/>
          <w:bCs/>
          <w:noProof/>
          <w:sz w:val="20"/>
          <w:szCs w:val="20"/>
        </w:rPr>
        <w:t>：</w:t>
      </w:r>
      <w:r w:rsidR="00E9306B" w:rsidRPr="00553781">
        <w:rPr>
          <w:rFonts w:asciiTheme="majorEastAsia" w:eastAsiaTheme="majorEastAsia" w:hAnsiTheme="majorEastAsia" w:hint="eastAsia"/>
          <w:color w:val="000000" w:themeColor="text1"/>
          <w:sz w:val="20"/>
          <w:szCs w:val="20"/>
        </w:rPr>
        <w:t>本法公布施行前</w:t>
      </w:r>
      <w:r w:rsidR="00523514">
        <w:rPr>
          <w:rFonts w:asciiTheme="majorEastAsia" w:eastAsiaTheme="majorEastAsia" w:hAnsiTheme="majorEastAsia" w:hint="eastAsia"/>
          <w:color w:val="000000" w:themeColor="text1"/>
          <w:sz w:val="20"/>
          <w:szCs w:val="20"/>
        </w:rPr>
        <w:t>（107.6.30(含)以前）</w:t>
      </w:r>
      <w:r w:rsidR="00E9306B" w:rsidRPr="00553781">
        <w:rPr>
          <w:rFonts w:asciiTheme="majorEastAsia" w:eastAsiaTheme="majorEastAsia" w:hAnsiTheme="majorEastAsia" w:hint="eastAsia"/>
          <w:color w:val="000000" w:themeColor="text1"/>
          <w:sz w:val="20"/>
          <w:szCs w:val="20"/>
        </w:rPr>
        <w:t>，已符合法定支領月退休金條件</w:t>
      </w:r>
      <w:r w:rsidR="00604C44" w:rsidRPr="00553781">
        <w:rPr>
          <w:rFonts w:asciiTheme="majorEastAsia" w:eastAsiaTheme="majorEastAsia" w:hAnsiTheme="majorEastAsia" w:hint="eastAsia"/>
          <w:color w:val="000000" w:themeColor="text1"/>
          <w:sz w:val="20"/>
          <w:szCs w:val="20"/>
        </w:rPr>
        <w:t>，則不論何時退休，均不必採平均俸(薪)。所謂已符合法定支領月退休金條件，指</w:t>
      </w:r>
      <w:r w:rsidR="00994226" w:rsidRPr="00553781">
        <w:rPr>
          <w:rFonts w:asciiTheme="majorEastAsia" w:eastAsiaTheme="majorEastAsia" w:hAnsiTheme="majorEastAsia" w:hint="eastAsia"/>
          <w:color w:val="000000" w:themeColor="text1"/>
          <w:sz w:val="20"/>
          <w:szCs w:val="20"/>
        </w:rPr>
        <w:t>符合</w:t>
      </w:r>
      <w:r w:rsidR="00604C44" w:rsidRPr="00553781">
        <w:rPr>
          <w:rFonts w:asciiTheme="majorEastAsia" w:eastAsiaTheme="majorEastAsia" w:hAnsiTheme="majorEastAsia" w:hint="eastAsia"/>
          <w:color w:val="000000" w:themeColor="text1"/>
          <w:sz w:val="20"/>
          <w:szCs w:val="20"/>
        </w:rPr>
        <w:t>下列條件之一：</w:t>
      </w:r>
    </w:p>
    <w:p w:rsidR="00604C44" w:rsidRPr="00553781" w:rsidRDefault="00604C44" w:rsidP="00553781">
      <w:pPr>
        <w:kinsoku w:val="0"/>
        <w:overflowPunct w:val="0"/>
        <w:spacing w:line="300" w:lineRule="exact"/>
        <w:ind w:left="800" w:hangingChars="400" w:hanging="800"/>
        <w:jc w:val="both"/>
        <w:textAlignment w:val="center"/>
        <w:rPr>
          <w:rFonts w:asciiTheme="majorEastAsia" w:eastAsiaTheme="majorEastAsia" w:hAnsiTheme="majorEastAsia"/>
          <w:color w:val="000000" w:themeColor="text1"/>
          <w:sz w:val="20"/>
          <w:szCs w:val="20"/>
        </w:rPr>
      </w:pPr>
      <w:r w:rsidRPr="00553781">
        <w:rPr>
          <w:rFonts w:asciiTheme="majorEastAsia" w:eastAsiaTheme="majorEastAsia" w:hAnsiTheme="majorEastAsia" w:hint="eastAsia"/>
          <w:color w:val="000000" w:themeColor="text1"/>
          <w:sz w:val="20"/>
          <w:szCs w:val="20"/>
        </w:rPr>
        <w:t xml:space="preserve">　　</w:t>
      </w:r>
      <w:r w:rsidR="00C00A07">
        <w:rPr>
          <w:rFonts w:asciiTheme="majorEastAsia" w:eastAsiaTheme="majorEastAsia" w:hAnsiTheme="majorEastAsia" w:hint="eastAsia"/>
          <w:color w:val="000000" w:themeColor="text1"/>
          <w:sz w:val="20"/>
          <w:szCs w:val="20"/>
        </w:rPr>
        <w:t xml:space="preserve">  1、</w:t>
      </w:r>
      <w:r w:rsidR="00994226" w:rsidRPr="00553781">
        <w:rPr>
          <w:rFonts w:asciiTheme="majorEastAsia" w:eastAsiaTheme="majorEastAsia" w:hAnsiTheme="majorEastAsia" w:hint="eastAsia"/>
          <w:color w:val="000000" w:themeColor="text1"/>
          <w:sz w:val="20"/>
          <w:szCs w:val="20"/>
        </w:rPr>
        <w:t>年資滿15年、年齡滿60歲</w:t>
      </w:r>
      <w:r w:rsidRPr="00553781">
        <w:rPr>
          <w:rFonts w:asciiTheme="majorEastAsia" w:eastAsiaTheme="majorEastAsia" w:hAnsiTheme="majorEastAsia" w:hint="eastAsia"/>
          <w:color w:val="000000" w:themeColor="text1"/>
          <w:sz w:val="20"/>
          <w:szCs w:val="20"/>
        </w:rPr>
        <w:t>。</w:t>
      </w:r>
    </w:p>
    <w:p w:rsidR="00604C44" w:rsidRPr="00553781" w:rsidRDefault="00604C44" w:rsidP="00553781">
      <w:pPr>
        <w:kinsoku w:val="0"/>
        <w:overflowPunct w:val="0"/>
        <w:spacing w:line="300" w:lineRule="exact"/>
        <w:ind w:left="800" w:hangingChars="400" w:hanging="800"/>
        <w:jc w:val="both"/>
        <w:textAlignment w:val="center"/>
        <w:rPr>
          <w:rFonts w:asciiTheme="majorEastAsia" w:eastAsiaTheme="majorEastAsia" w:hAnsiTheme="majorEastAsia"/>
          <w:color w:val="000000" w:themeColor="text1"/>
          <w:sz w:val="20"/>
          <w:szCs w:val="20"/>
        </w:rPr>
      </w:pPr>
      <w:r w:rsidRPr="00553781">
        <w:rPr>
          <w:rFonts w:asciiTheme="majorEastAsia" w:eastAsiaTheme="majorEastAsia" w:hAnsiTheme="majorEastAsia" w:hint="eastAsia"/>
          <w:color w:val="000000" w:themeColor="text1"/>
          <w:sz w:val="20"/>
          <w:szCs w:val="20"/>
        </w:rPr>
        <w:t xml:space="preserve">　　</w:t>
      </w:r>
      <w:r w:rsidR="00C00A07">
        <w:rPr>
          <w:rFonts w:asciiTheme="majorEastAsia" w:eastAsiaTheme="majorEastAsia" w:hAnsiTheme="majorEastAsia" w:hint="eastAsia"/>
          <w:color w:val="000000" w:themeColor="text1"/>
          <w:sz w:val="20"/>
          <w:szCs w:val="20"/>
        </w:rPr>
        <w:t xml:space="preserve">  2、</w:t>
      </w:r>
      <w:r w:rsidR="00994226" w:rsidRPr="00553781">
        <w:rPr>
          <w:rFonts w:asciiTheme="majorEastAsia" w:eastAsiaTheme="majorEastAsia" w:hAnsiTheme="majorEastAsia" w:hint="eastAsia"/>
          <w:color w:val="000000" w:themeColor="text1"/>
          <w:sz w:val="20"/>
          <w:szCs w:val="20"/>
        </w:rPr>
        <w:t>年資滿30年、年齡滿55歲</w:t>
      </w:r>
      <w:r w:rsidRPr="00553781">
        <w:rPr>
          <w:rFonts w:asciiTheme="majorEastAsia" w:eastAsiaTheme="majorEastAsia" w:hAnsiTheme="majorEastAsia" w:hint="eastAsia"/>
          <w:color w:val="000000" w:themeColor="text1"/>
          <w:sz w:val="20"/>
          <w:szCs w:val="20"/>
        </w:rPr>
        <w:t>。</w:t>
      </w:r>
    </w:p>
    <w:p w:rsidR="000428F6" w:rsidRPr="00553781" w:rsidRDefault="00604C44" w:rsidP="00553781">
      <w:pPr>
        <w:kinsoku w:val="0"/>
        <w:overflowPunct w:val="0"/>
        <w:spacing w:line="300" w:lineRule="exact"/>
        <w:ind w:left="800" w:hangingChars="400" w:hanging="800"/>
        <w:jc w:val="both"/>
        <w:textAlignment w:val="center"/>
        <w:rPr>
          <w:rFonts w:asciiTheme="majorEastAsia" w:eastAsiaTheme="majorEastAsia" w:hAnsiTheme="majorEastAsia"/>
          <w:color w:val="000000" w:themeColor="text1"/>
          <w:sz w:val="20"/>
          <w:szCs w:val="20"/>
        </w:rPr>
      </w:pPr>
      <w:r w:rsidRPr="00553781">
        <w:rPr>
          <w:rFonts w:asciiTheme="majorEastAsia" w:eastAsiaTheme="majorEastAsia" w:hAnsiTheme="majorEastAsia" w:hint="eastAsia"/>
          <w:color w:val="000000" w:themeColor="text1"/>
          <w:sz w:val="20"/>
          <w:szCs w:val="20"/>
        </w:rPr>
        <w:t xml:space="preserve">　　</w:t>
      </w:r>
      <w:r w:rsidR="00C00A07">
        <w:rPr>
          <w:rFonts w:asciiTheme="majorEastAsia" w:eastAsiaTheme="majorEastAsia" w:hAnsiTheme="majorEastAsia" w:hint="eastAsia"/>
          <w:color w:val="000000" w:themeColor="text1"/>
          <w:sz w:val="20"/>
          <w:szCs w:val="20"/>
        </w:rPr>
        <w:t xml:space="preserve">  3、</w:t>
      </w:r>
      <w:r w:rsidRPr="00553781">
        <w:rPr>
          <w:rFonts w:asciiTheme="majorEastAsia" w:eastAsiaTheme="majorEastAsia" w:hAnsiTheme="majorEastAsia" w:hint="eastAsia"/>
          <w:color w:val="000000" w:themeColor="text1"/>
          <w:sz w:val="20"/>
          <w:szCs w:val="20"/>
        </w:rPr>
        <w:t>年</w:t>
      </w:r>
      <w:r w:rsidR="00994226" w:rsidRPr="00553781">
        <w:rPr>
          <w:rFonts w:asciiTheme="majorEastAsia" w:eastAsiaTheme="majorEastAsia" w:hAnsiTheme="majorEastAsia" w:hint="eastAsia"/>
          <w:color w:val="000000" w:themeColor="text1"/>
          <w:sz w:val="20"/>
          <w:szCs w:val="20"/>
        </w:rPr>
        <w:t>資滿2</w:t>
      </w:r>
      <w:r w:rsidRPr="00553781">
        <w:rPr>
          <w:rFonts w:asciiTheme="majorEastAsia" w:eastAsiaTheme="majorEastAsia" w:hAnsiTheme="majorEastAsia" w:hint="eastAsia"/>
          <w:color w:val="000000" w:themeColor="text1"/>
          <w:sz w:val="20"/>
          <w:szCs w:val="20"/>
        </w:rPr>
        <w:t>5</w:t>
      </w:r>
      <w:r w:rsidR="00994226" w:rsidRPr="00553781">
        <w:rPr>
          <w:rFonts w:asciiTheme="majorEastAsia" w:eastAsiaTheme="majorEastAsia" w:hAnsiTheme="majorEastAsia" w:hint="eastAsia"/>
          <w:color w:val="000000" w:themeColor="text1"/>
          <w:sz w:val="20"/>
          <w:szCs w:val="20"/>
        </w:rPr>
        <w:t>年、年齡滿50歲，且</w:t>
      </w:r>
      <w:r w:rsidRPr="00553781">
        <w:rPr>
          <w:rFonts w:asciiTheme="majorEastAsia" w:eastAsiaTheme="majorEastAsia" w:hAnsiTheme="majorEastAsia" w:hint="eastAsia"/>
          <w:color w:val="000000" w:themeColor="text1"/>
          <w:sz w:val="20"/>
          <w:szCs w:val="20"/>
        </w:rPr>
        <w:t>至107.6.30止之</w:t>
      </w:r>
      <w:r w:rsidR="00D57BD9" w:rsidRPr="00553781">
        <w:rPr>
          <w:rFonts w:asciiTheme="majorEastAsia" w:eastAsiaTheme="majorEastAsia" w:hAnsiTheme="majorEastAsia" w:hint="eastAsia"/>
          <w:color w:val="000000" w:themeColor="text1"/>
          <w:sz w:val="20"/>
          <w:szCs w:val="20"/>
        </w:rPr>
        <w:t>十足</w:t>
      </w:r>
      <w:r w:rsidR="00994226" w:rsidRPr="00553781">
        <w:rPr>
          <w:rFonts w:asciiTheme="majorEastAsia" w:eastAsiaTheme="majorEastAsia" w:hAnsiTheme="majorEastAsia" w:hint="eastAsia"/>
          <w:color w:val="000000" w:themeColor="text1"/>
          <w:sz w:val="20"/>
          <w:szCs w:val="20"/>
        </w:rPr>
        <w:t>年齡</w:t>
      </w:r>
      <w:r w:rsidRPr="00553781">
        <w:rPr>
          <w:rFonts w:asciiTheme="majorEastAsia" w:eastAsiaTheme="majorEastAsia" w:hAnsiTheme="majorEastAsia" w:hint="eastAsia"/>
          <w:color w:val="000000" w:themeColor="text1"/>
          <w:sz w:val="20"/>
          <w:szCs w:val="20"/>
        </w:rPr>
        <w:t>與</w:t>
      </w:r>
      <w:r w:rsidR="00D57BD9" w:rsidRPr="00553781">
        <w:rPr>
          <w:rFonts w:asciiTheme="majorEastAsia" w:eastAsiaTheme="majorEastAsia" w:hAnsiTheme="majorEastAsia" w:hint="eastAsia"/>
          <w:color w:val="000000" w:themeColor="text1"/>
          <w:sz w:val="20"/>
          <w:szCs w:val="20"/>
        </w:rPr>
        <w:t>十足</w:t>
      </w:r>
      <w:r w:rsidR="00994226" w:rsidRPr="00553781">
        <w:rPr>
          <w:rFonts w:asciiTheme="majorEastAsia" w:eastAsiaTheme="majorEastAsia" w:hAnsiTheme="majorEastAsia" w:hint="eastAsia"/>
          <w:color w:val="000000" w:themeColor="text1"/>
          <w:sz w:val="20"/>
          <w:szCs w:val="20"/>
        </w:rPr>
        <w:t>年資</w:t>
      </w:r>
      <w:r w:rsidRPr="00553781">
        <w:rPr>
          <w:rFonts w:asciiTheme="majorEastAsia" w:eastAsiaTheme="majorEastAsia" w:hAnsiTheme="majorEastAsia" w:hint="eastAsia"/>
          <w:color w:val="000000" w:themeColor="text1"/>
          <w:sz w:val="20"/>
          <w:szCs w:val="20"/>
        </w:rPr>
        <w:t>合計數</w:t>
      </w:r>
      <w:r w:rsidR="00D57BD9" w:rsidRPr="00553781">
        <w:rPr>
          <w:rFonts w:asciiTheme="majorEastAsia" w:eastAsiaTheme="majorEastAsia" w:hAnsiTheme="majorEastAsia" w:hint="eastAsia"/>
          <w:color w:val="000000" w:themeColor="text1"/>
          <w:sz w:val="20"/>
          <w:szCs w:val="20"/>
        </w:rPr>
        <w:t xml:space="preserve"> </w:t>
      </w:r>
      <w:r w:rsidR="00994226" w:rsidRPr="00553781">
        <w:rPr>
          <w:rStyle w:val="ya-q-full-text"/>
          <w:rFonts w:ascii="Times New Roman" w:eastAsiaTheme="majorEastAsia" w:hAnsi="Times New Roman" w:cs="Times New Roman"/>
          <w:color w:val="000000" w:themeColor="text1"/>
          <w:sz w:val="20"/>
          <w:szCs w:val="20"/>
        </w:rPr>
        <w:t>≥</w:t>
      </w:r>
      <w:r w:rsidR="00D57BD9" w:rsidRPr="00553781">
        <w:rPr>
          <w:rStyle w:val="ya-q-full-text"/>
          <w:rFonts w:asciiTheme="majorEastAsia" w:eastAsiaTheme="majorEastAsia" w:hAnsiTheme="majorEastAsia" w:cs="Arial" w:hint="eastAsia"/>
          <w:color w:val="000000" w:themeColor="text1"/>
          <w:sz w:val="20"/>
          <w:szCs w:val="20"/>
        </w:rPr>
        <w:t xml:space="preserve"> </w:t>
      </w:r>
      <w:r w:rsidR="00994226" w:rsidRPr="00553781">
        <w:rPr>
          <w:rFonts w:asciiTheme="majorEastAsia" w:eastAsiaTheme="majorEastAsia" w:hAnsiTheme="majorEastAsia" w:hint="eastAsia"/>
          <w:color w:val="000000" w:themeColor="text1"/>
          <w:sz w:val="20"/>
          <w:szCs w:val="20"/>
        </w:rPr>
        <w:t>82</w:t>
      </w:r>
      <w:r w:rsidR="00523514">
        <w:rPr>
          <w:rFonts w:asciiTheme="majorEastAsia" w:eastAsiaTheme="majorEastAsia" w:hAnsiTheme="majorEastAsia" w:hint="eastAsia"/>
          <w:color w:val="000000" w:themeColor="text1"/>
          <w:sz w:val="20"/>
          <w:szCs w:val="20"/>
        </w:rPr>
        <w:t>。</w:t>
      </w:r>
      <w:r w:rsidR="00043530">
        <w:rPr>
          <w:rFonts w:asciiTheme="majorEastAsia" w:eastAsiaTheme="majorEastAsia" w:hAnsiTheme="majorEastAsia" w:hint="eastAsia"/>
          <w:color w:val="000000" w:themeColor="text1"/>
          <w:sz w:val="20"/>
          <w:szCs w:val="20"/>
        </w:rPr>
        <w:t>（106年為81）</w:t>
      </w:r>
    </w:p>
    <w:p w:rsidR="00604C44" w:rsidRPr="00553781" w:rsidRDefault="00604C44" w:rsidP="00553781">
      <w:pPr>
        <w:kinsoku w:val="0"/>
        <w:overflowPunct w:val="0"/>
        <w:spacing w:line="300" w:lineRule="exact"/>
        <w:ind w:left="800" w:hangingChars="400" w:hanging="800"/>
        <w:jc w:val="both"/>
        <w:textAlignment w:val="center"/>
        <w:rPr>
          <w:rFonts w:asciiTheme="majorEastAsia" w:eastAsiaTheme="majorEastAsia" w:hAnsiTheme="majorEastAsia"/>
          <w:color w:val="000000" w:themeColor="text1"/>
          <w:sz w:val="20"/>
          <w:szCs w:val="20"/>
        </w:rPr>
      </w:pPr>
    </w:p>
    <w:p w:rsidR="00C06AA4" w:rsidRPr="00523514" w:rsidRDefault="00C06AA4" w:rsidP="00553781">
      <w:pPr>
        <w:kinsoku w:val="0"/>
        <w:overflowPunct w:val="0"/>
        <w:spacing w:line="380" w:lineRule="exact"/>
        <w:jc w:val="both"/>
        <w:textAlignment w:val="center"/>
        <w:rPr>
          <w:rFonts w:ascii="華康粗黑體" w:eastAsia="華康粗黑體" w:hAnsiTheme="majorEastAsia" w:cs="Times New Roman"/>
          <w:bCs/>
          <w:noProof/>
          <w:color w:val="0000FF"/>
          <w:szCs w:val="24"/>
        </w:rPr>
      </w:pPr>
      <w:r w:rsidRPr="00523514">
        <w:rPr>
          <w:rFonts w:ascii="華康粗黑體" w:eastAsia="華康粗黑體" w:hAnsiTheme="majorEastAsia" w:cs="Times New Roman" w:hint="eastAsia"/>
          <w:bCs/>
          <w:noProof/>
          <w:color w:val="0000FF"/>
          <w:szCs w:val="24"/>
        </w:rPr>
        <w:t>貳、第二刀：</w:t>
      </w:r>
      <w:r w:rsidR="00FC0395" w:rsidRPr="00523514">
        <w:rPr>
          <w:rFonts w:ascii="華康粗黑體" w:eastAsia="華康粗黑體" w:hAnsiTheme="majorEastAsia" w:cs="Times New Roman" w:hint="eastAsia"/>
          <w:bCs/>
          <w:noProof/>
          <w:color w:val="0000FF"/>
          <w:szCs w:val="24"/>
        </w:rPr>
        <w:t>設定天花板及樓地板</w:t>
      </w:r>
      <w:r w:rsidR="000C0AA7" w:rsidRPr="000C0AA7">
        <w:rPr>
          <w:rFonts w:ascii="華康粗黑體" w:eastAsia="華康粗黑體" w:hAnsiTheme="majorEastAsia" w:cs="Times New Roman" w:hint="eastAsia"/>
          <w:bCs/>
          <w:noProof/>
          <w:color w:val="0000FF"/>
          <w:szCs w:val="24"/>
        </w:rPr>
        <w:t>（§</w:t>
      </w:r>
      <w:r w:rsidR="000C0AA7">
        <w:rPr>
          <w:rFonts w:ascii="華康粗黑體" w:eastAsia="華康粗黑體" w:hAnsiTheme="majorEastAsia" w:cs="Times New Roman" w:hint="eastAsia"/>
          <w:bCs/>
          <w:noProof/>
          <w:color w:val="0000FF"/>
          <w:szCs w:val="24"/>
        </w:rPr>
        <w:t>3</w:t>
      </w:r>
      <w:r w:rsidR="000C0AA7" w:rsidRPr="000C0AA7">
        <w:rPr>
          <w:rFonts w:ascii="華康粗黑體" w:eastAsia="華康粗黑體" w:hAnsiTheme="majorEastAsia" w:cs="Times New Roman" w:hint="eastAsia"/>
          <w:bCs/>
          <w:noProof/>
          <w:color w:val="0000FF"/>
          <w:szCs w:val="24"/>
        </w:rPr>
        <w:t>7）</w:t>
      </w:r>
    </w:p>
    <w:p w:rsidR="007B2648" w:rsidRPr="00553781" w:rsidRDefault="007B2648" w:rsidP="00553781">
      <w:pPr>
        <w:spacing w:line="300" w:lineRule="exact"/>
        <w:rPr>
          <w:rStyle w:val="ya-q-full-text"/>
          <w:rFonts w:asciiTheme="majorEastAsia" w:eastAsiaTheme="majorEastAsia" w:hAnsiTheme="majorEastAsia"/>
          <w:color w:val="000000" w:themeColor="text1"/>
          <w:sz w:val="20"/>
          <w:szCs w:val="20"/>
        </w:rPr>
      </w:pPr>
      <w:r w:rsidRPr="00553781">
        <w:rPr>
          <w:rFonts w:asciiTheme="majorEastAsia" w:eastAsiaTheme="majorEastAsia" w:hAnsiTheme="majorEastAsia" w:cs="Times New Roman" w:hint="eastAsia"/>
          <w:bCs/>
          <w:noProof/>
          <w:sz w:val="20"/>
          <w:szCs w:val="20"/>
        </w:rPr>
        <w:t xml:space="preserve">　一、</w:t>
      </w:r>
      <w:r w:rsidR="00D57BD9" w:rsidRPr="00553781">
        <w:rPr>
          <w:rStyle w:val="ya-q-full-text"/>
          <w:rFonts w:asciiTheme="majorEastAsia" w:eastAsiaTheme="majorEastAsia" w:hAnsiTheme="majorEastAsia" w:hint="eastAsia"/>
          <w:color w:val="000000" w:themeColor="text1"/>
          <w:sz w:val="20"/>
          <w:szCs w:val="20"/>
        </w:rPr>
        <w:t xml:space="preserve">當年天花板 = </w:t>
      </w:r>
      <w:r w:rsidRPr="00553781">
        <w:rPr>
          <w:rFonts w:asciiTheme="majorEastAsia" w:eastAsiaTheme="majorEastAsia" w:hAnsiTheme="majorEastAsia" w:hint="eastAsia"/>
          <w:color w:val="000000" w:themeColor="text1"/>
          <w:sz w:val="20"/>
          <w:szCs w:val="20"/>
        </w:rPr>
        <w:t xml:space="preserve">退休時之本(年功)俸 </w:t>
      </w:r>
      <w:r w:rsidRPr="00553781">
        <w:rPr>
          <w:rStyle w:val="ya-q-full-text"/>
          <w:rFonts w:asciiTheme="majorEastAsia" w:eastAsiaTheme="majorEastAsia" w:hAnsiTheme="majorEastAsia" w:hint="eastAsia"/>
          <w:color w:val="000000" w:themeColor="text1"/>
          <w:sz w:val="20"/>
          <w:szCs w:val="20"/>
        </w:rPr>
        <w:t xml:space="preserve">× 2 × </w:t>
      </w:r>
      <w:r w:rsidR="00846491" w:rsidRPr="00553781">
        <w:rPr>
          <w:rStyle w:val="ya-q-full-text"/>
          <w:rFonts w:asciiTheme="majorEastAsia" w:eastAsiaTheme="majorEastAsia" w:hAnsiTheme="majorEastAsia" w:hint="eastAsia"/>
          <w:color w:val="000000" w:themeColor="text1"/>
          <w:sz w:val="20"/>
          <w:szCs w:val="20"/>
        </w:rPr>
        <w:t>當年</w:t>
      </w:r>
      <w:r w:rsidR="006F373C" w:rsidRPr="00553781">
        <w:rPr>
          <w:rStyle w:val="ya-q-full-text"/>
          <w:rFonts w:asciiTheme="majorEastAsia" w:eastAsiaTheme="majorEastAsia" w:hAnsiTheme="majorEastAsia" w:hint="eastAsia"/>
          <w:color w:val="000000" w:themeColor="text1"/>
          <w:sz w:val="20"/>
          <w:szCs w:val="20"/>
        </w:rPr>
        <w:t>退休</w:t>
      </w:r>
      <w:r w:rsidRPr="00553781">
        <w:rPr>
          <w:rStyle w:val="ya-q-full-text"/>
          <w:rFonts w:asciiTheme="majorEastAsia" w:eastAsiaTheme="majorEastAsia" w:hAnsiTheme="majorEastAsia" w:hint="eastAsia"/>
          <w:color w:val="000000" w:themeColor="text1"/>
          <w:sz w:val="20"/>
          <w:szCs w:val="20"/>
        </w:rPr>
        <w:t>所得替代率</w:t>
      </w:r>
      <w:r w:rsidR="006F373C" w:rsidRPr="00553781">
        <w:rPr>
          <w:rStyle w:val="ya-q-full-text"/>
          <w:rFonts w:asciiTheme="majorEastAsia" w:eastAsiaTheme="majorEastAsia" w:hAnsiTheme="majorEastAsia" w:hint="eastAsia"/>
          <w:color w:val="000000" w:themeColor="text1"/>
          <w:sz w:val="20"/>
          <w:szCs w:val="20"/>
        </w:rPr>
        <w:t>（</w:t>
      </w:r>
      <w:r w:rsidR="00523514">
        <w:rPr>
          <w:rStyle w:val="ya-q-full-text"/>
          <w:rFonts w:asciiTheme="majorEastAsia" w:eastAsiaTheme="majorEastAsia" w:hAnsiTheme="majorEastAsia" w:hint="eastAsia"/>
          <w:color w:val="000000" w:themeColor="text1"/>
          <w:sz w:val="20"/>
          <w:szCs w:val="20"/>
        </w:rPr>
        <w:t>採計</w:t>
      </w:r>
      <w:r w:rsidR="006F373C" w:rsidRPr="00553781">
        <w:rPr>
          <w:rStyle w:val="ya-q-full-text"/>
          <w:rFonts w:asciiTheme="majorEastAsia" w:eastAsiaTheme="majorEastAsia" w:hAnsiTheme="majorEastAsia" w:hint="eastAsia"/>
          <w:color w:val="000000" w:themeColor="text1"/>
          <w:sz w:val="20"/>
          <w:szCs w:val="20"/>
        </w:rPr>
        <w:t>如下表）</w:t>
      </w:r>
      <w:r w:rsidRPr="00553781">
        <w:rPr>
          <w:rStyle w:val="ya-q-full-text"/>
          <w:rFonts w:asciiTheme="majorEastAsia" w:eastAsiaTheme="majorEastAsia" w:hAnsiTheme="majorEastAsia" w:hint="eastAsia"/>
          <w:color w:val="000000" w:themeColor="text1"/>
          <w:sz w:val="20"/>
          <w:szCs w:val="20"/>
        </w:rPr>
        <w:t xml:space="preserve"> </w:t>
      </w:r>
    </w:p>
    <w:p w:rsidR="007B2648" w:rsidRPr="00553781" w:rsidRDefault="007B2648" w:rsidP="00553781">
      <w:pPr>
        <w:spacing w:line="300" w:lineRule="exact"/>
        <w:rPr>
          <w:rStyle w:val="ya-q-full-text"/>
          <w:rFonts w:asciiTheme="majorEastAsia" w:eastAsiaTheme="majorEastAsia" w:hAnsiTheme="majorEastAsia"/>
          <w:color w:val="000000" w:themeColor="text1"/>
          <w:sz w:val="20"/>
          <w:szCs w:val="20"/>
        </w:rPr>
      </w:pPr>
      <w:r w:rsidRPr="00553781">
        <w:rPr>
          <w:rStyle w:val="ya-q-full-text"/>
          <w:rFonts w:asciiTheme="majorEastAsia" w:eastAsiaTheme="majorEastAsia" w:hAnsiTheme="majorEastAsia" w:hint="eastAsia"/>
          <w:color w:val="000000" w:themeColor="text1"/>
          <w:sz w:val="20"/>
          <w:szCs w:val="20"/>
        </w:rPr>
        <w:t xml:space="preserve">　二、</w:t>
      </w:r>
      <w:r w:rsidR="00D57BD9" w:rsidRPr="00553781">
        <w:rPr>
          <w:rStyle w:val="ya-q-full-text"/>
          <w:rFonts w:asciiTheme="majorEastAsia" w:eastAsiaTheme="majorEastAsia" w:hAnsiTheme="majorEastAsia" w:hint="eastAsia"/>
          <w:color w:val="000000" w:themeColor="text1"/>
          <w:sz w:val="20"/>
          <w:szCs w:val="20"/>
        </w:rPr>
        <w:t>退休所得</w:t>
      </w:r>
      <w:r w:rsidR="00553781" w:rsidRPr="00553781">
        <w:rPr>
          <w:rStyle w:val="ya-q-full-text"/>
          <w:rFonts w:asciiTheme="majorEastAsia" w:eastAsiaTheme="majorEastAsia" w:hAnsiTheme="majorEastAsia" w:hint="eastAsia"/>
          <w:color w:val="000000" w:themeColor="text1"/>
          <w:sz w:val="20"/>
          <w:szCs w:val="20"/>
        </w:rPr>
        <w:t xml:space="preserve"> = </w:t>
      </w:r>
      <w:r w:rsidRPr="00553781">
        <w:rPr>
          <w:rStyle w:val="ya-q-full-text"/>
          <w:rFonts w:asciiTheme="majorEastAsia" w:eastAsiaTheme="majorEastAsia" w:hAnsiTheme="majorEastAsia" w:hint="eastAsia"/>
          <w:color w:val="000000" w:themeColor="text1"/>
          <w:sz w:val="20"/>
          <w:szCs w:val="20"/>
        </w:rPr>
        <w:t>新制</w:t>
      </w:r>
      <w:r w:rsidR="00553781" w:rsidRPr="00553781">
        <w:rPr>
          <w:rStyle w:val="ya-q-full-text"/>
          <w:rFonts w:asciiTheme="majorEastAsia" w:eastAsiaTheme="majorEastAsia" w:hAnsiTheme="majorEastAsia" w:hint="eastAsia"/>
          <w:color w:val="000000" w:themeColor="text1"/>
          <w:sz w:val="20"/>
          <w:szCs w:val="20"/>
        </w:rPr>
        <w:t>月</w:t>
      </w:r>
      <w:r w:rsidRPr="00553781">
        <w:rPr>
          <w:rStyle w:val="ya-q-full-text"/>
          <w:rFonts w:asciiTheme="majorEastAsia" w:eastAsiaTheme="majorEastAsia" w:hAnsiTheme="majorEastAsia" w:hint="eastAsia"/>
          <w:color w:val="000000" w:themeColor="text1"/>
          <w:sz w:val="20"/>
          <w:szCs w:val="20"/>
        </w:rPr>
        <w:t>退休金 + 舊制月退休金 + 公保養老給付18%利息</w:t>
      </w:r>
    </w:p>
    <w:p w:rsidR="00846491" w:rsidRPr="00553781" w:rsidRDefault="007B2648" w:rsidP="00C00A07">
      <w:pPr>
        <w:spacing w:line="300" w:lineRule="exact"/>
        <w:rPr>
          <w:rStyle w:val="ya-q-full-text"/>
          <w:rFonts w:asciiTheme="majorEastAsia" w:eastAsiaTheme="majorEastAsia" w:hAnsiTheme="majorEastAsia"/>
          <w:color w:val="000000" w:themeColor="text1"/>
          <w:sz w:val="20"/>
          <w:szCs w:val="20"/>
        </w:rPr>
      </w:pPr>
      <w:r w:rsidRPr="00553781">
        <w:rPr>
          <w:rStyle w:val="ya-q-full-text"/>
          <w:rFonts w:asciiTheme="majorEastAsia" w:eastAsiaTheme="majorEastAsia" w:hAnsiTheme="majorEastAsia" w:hint="eastAsia"/>
          <w:color w:val="000000" w:themeColor="text1"/>
          <w:sz w:val="20"/>
          <w:szCs w:val="20"/>
        </w:rPr>
        <w:t xml:space="preserve">　三、</w:t>
      </w:r>
      <w:r w:rsidR="00846491" w:rsidRPr="00553781">
        <w:rPr>
          <w:rStyle w:val="ya-q-full-text"/>
          <w:rFonts w:asciiTheme="majorEastAsia" w:eastAsiaTheme="majorEastAsia" w:hAnsiTheme="majorEastAsia" w:hint="eastAsia"/>
          <w:color w:val="000000" w:themeColor="text1"/>
          <w:sz w:val="20"/>
          <w:szCs w:val="20"/>
        </w:rPr>
        <w:t>退休所得與天花板</w:t>
      </w:r>
      <w:r w:rsidR="00553781" w:rsidRPr="00553781">
        <w:rPr>
          <w:rStyle w:val="ya-q-full-text"/>
          <w:rFonts w:asciiTheme="majorEastAsia" w:eastAsiaTheme="majorEastAsia" w:hAnsiTheme="majorEastAsia" w:hint="eastAsia"/>
          <w:color w:val="000000" w:themeColor="text1"/>
          <w:sz w:val="20"/>
          <w:szCs w:val="20"/>
        </w:rPr>
        <w:t>之</w:t>
      </w:r>
      <w:r w:rsidR="00846491" w:rsidRPr="00553781">
        <w:rPr>
          <w:rStyle w:val="ya-q-full-text"/>
          <w:rFonts w:asciiTheme="majorEastAsia" w:eastAsiaTheme="majorEastAsia" w:hAnsiTheme="majorEastAsia" w:hint="eastAsia"/>
          <w:color w:val="000000" w:themeColor="text1"/>
          <w:sz w:val="20"/>
          <w:szCs w:val="20"/>
        </w:rPr>
        <w:t>比較</w:t>
      </w:r>
    </w:p>
    <w:p w:rsidR="007B2648" w:rsidRPr="00553781" w:rsidRDefault="00846491" w:rsidP="00553781">
      <w:pPr>
        <w:spacing w:line="300" w:lineRule="exact"/>
        <w:rPr>
          <w:rStyle w:val="ya-q-full-text"/>
          <w:rFonts w:asciiTheme="majorEastAsia" w:eastAsiaTheme="majorEastAsia" w:hAnsiTheme="majorEastAsia"/>
          <w:color w:val="000000" w:themeColor="text1"/>
          <w:sz w:val="20"/>
          <w:szCs w:val="20"/>
        </w:rPr>
      </w:pPr>
      <w:r w:rsidRPr="00553781">
        <w:rPr>
          <w:rStyle w:val="ya-q-full-text"/>
          <w:rFonts w:asciiTheme="majorEastAsia" w:eastAsiaTheme="majorEastAsia" w:hAnsiTheme="majorEastAsia" w:hint="eastAsia"/>
          <w:color w:val="000000" w:themeColor="text1"/>
          <w:sz w:val="20"/>
          <w:szCs w:val="20"/>
        </w:rPr>
        <w:t xml:space="preserve">　　　（一）</w:t>
      </w:r>
      <w:r w:rsidR="00E14230" w:rsidRPr="00553781">
        <w:rPr>
          <w:rStyle w:val="ya-q-full-text"/>
          <w:rFonts w:asciiTheme="majorEastAsia" w:eastAsiaTheme="majorEastAsia" w:hAnsiTheme="majorEastAsia" w:hint="eastAsia"/>
          <w:color w:val="000000" w:themeColor="text1"/>
          <w:sz w:val="20"/>
          <w:szCs w:val="20"/>
        </w:rPr>
        <w:t xml:space="preserve">退休所得 </w:t>
      </w:r>
      <w:r w:rsidR="00E14230" w:rsidRPr="00553781">
        <w:rPr>
          <w:rStyle w:val="ya-q-full-text"/>
          <w:rFonts w:ascii="Times New Roman" w:eastAsiaTheme="majorEastAsia" w:hAnsi="Times New Roman" w:cs="Times New Roman"/>
          <w:color w:val="000000" w:themeColor="text1"/>
          <w:sz w:val="20"/>
          <w:szCs w:val="20"/>
        </w:rPr>
        <w:t>≥</w:t>
      </w:r>
      <w:r w:rsidR="00E14230" w:rsidRPr="00553781">
        <w:rPr>
          <w:rStyle w:val="ya-q-full-text"/>
          <w:rFonts w:asciiTheme="majorEastAsia" w:eastAsiaTheme="majorEastAsia" w:hAnsiTheme="majorEastAsia" w:cs="Times New Roman" w:hint="eastAsia"/>
          <w:color w:val="000000" w:themeColor="text1"/>
          <w:sz w:val="20"/>
          <w:szCs w:val="20"/>
        </w:rPr>
        <w:t xml:space="preserve"> </w:t>
      </w:r>
      <w:r w:rsidRPr="00553781">
        <w:rPr>
          <w:rStyle w:val="ya-q-full-text"/>
          <w:rFonts w:asciiTheme="majorEastAsia" w:eastAsiaTheme="majorEastAsia" w:hAnsiTheme="majorEastAsia" w:cs="Times New Roman" w:hint="eastAsia"/>
          <w:color w:val="000000" w:themeColor="text1"/>
          <w:sz w:val="20"/>
          <w:szCs w:val="20"/>
        </w:rPr>
        <w:t>首年</w:t>
      </w:r>
      <w:r w:rsidR="00E14230" w:rsidRPr="00553781">
        <w:rPr>
          <w:rStyle w:val="ya-q-full-text"/>
          <w:rFonts w:asciiTheme="majorEastAsia" w:eastAsiaTheme="majorEastAsia" w:hAnsiTheme="majorEastAsia" w:hint="eastAsia"/>
          <w:color w:val="000000" w:themeColor="text1"/>
          <w:sz w:val="20"/>
          <w:szCs w:val="20"/>
        </w:rPr>
        <w:t>天花板</w:t>
      </w:r>
      <w:r w:rsidR="00553781" w:rsidRPr="00553781">
        <w:rPr>
          <w:rStyle w:val="ya-q-full-text"/>
          <w:rFonts w:asciiTheme="majorEastAsia" w:eastAsiaTheme="majorEastAsia" w:hAnsiTheme="majorEastAsia" w:hint="eastAsia"/>
          <w:color w:val="000000" w:themeColor="text1"/>
          <w:sz w:val="20"/>
          <w:szCs w:val="20"/>
        </w:rPr>
        <w:t>，</w:t>
      </w:r>
      <w:r w:rsidR="00E14230" w:rsidRPr="00553781">
        <w:rPr>
          <w:rStyle w:val="ya-q-full-text"/>
          <w:rFonts w:asciiTheme="majorEastAsia" w:eastAsiaTheme="majorEastAsia" w:hAnsiTheme="majorEastAsia" w:hint="eastAsia"/>
          <w:color w:val="000000" w:themeColor="text1"/>
          <w:sz w:val="20"/>
          <w:szCs w:val="20"/>
        </w:rPr>
        <w:t>首年立即</w:t>
      </w:r>
      <w:r w:rsidRPr="00553781">
        <w:rPr>
          <w:rStyle w:val="ya-q-full-text"/>
          <w:rFonts w:asciiTheme="majorEastAsia" w:eastAsiaTheme="majorEastAsia" w:hAnsiTheme="majorEastAsia" w:hint="eastAsia"/>
          <w:color w:val="000000" w:themeColor="text1"/>
          <w:sz w:val="20"/>
          <w:szCs w:val="20"/>
        </w:rPr>
        <w:t>扣減</w:t>
      </w:r>
      <w:r w:rsidR="00E14230" w:rsidRPr="00553781">
        <w:rPr>
          <w:rStyle w:val="ya-q-full-text"/>
          <w:rFonts w:asciiTheme="majorEastAsia" w:eastAsiaTheme="majorEastAsia" w:hAnsiTheme="majorEastAsia" w:hint="eastAsia"/>
          <w:color w:val="000000" w:themeColor="text1"/>
          <w:sz w:val="20"/>
          <w:szCs w:val="20"/>
        </w:rPr>
        <w:t>至天花板</w:t>
      </w:r>
      <w:r w:rsidRPr="00553781">
        <w:rPr>
          <w:rStyle w:val="ya-q-full-text"/>
          <w:rFonts w:asciiTheme="majorEastAsia" w:eastAsiaTheme="majorEastAsia" w:hAnsiTheme="majorEastAsia" w:hint="eastAsia"/>
          <w:color w:val="000000" w:themeColor="text1"/>
          <w:sz w:val="20"/>
          <w:szCs w:val="20"/>
        </w:rPr>
        <w:t>之金額</w:t>
      </w:r>
    </w:p>
    <w:p w:rsidR="00E14230" w:rsidRPr="00553781" w:rsidRDefault="00846491" w:rsidP="00553781">
      <w:pPr>
        <w:spacing w:line="300" w:lineRule="exact"/>
        <w:rPr>
          <w:rStyle w:val="ya-q-full-text"/>
          <w:rFonts w:asciiTheme="majorEastAsia" w:eastAsiaTheme="majorEastAsia" w:hAnsiTheme="majorEastAsia"/>
          <w:color w:val="000000" w:themeColor="text1"/>
          <w:sz w:val="20"/>
          <w:szCs w:val="20"/>
        </w:rPr>
      </w:pPr>
      <w:r w:rsidRPr="00553781">
        <w:rPr>
          <w:rStyle w:val="ya-q-full-text"/>
          <w:rFonts w:asciiTheme="majorEastAsia" w:eastAsiaTheme="majorEastAsia" w:hAnsiTheme="majorEastAsia" w:hint="eastAsia"/>
          <w:color w:val="000000" w:themeColor="text1"/>
          <w:sz w:val="20"/>
          <w:szCs w:val="20"/>
        </w:rPr>
        <w:lastRenderedPageBreak/>
        <w:t xml:space="preserve">　　</w:t>
      </w:r>
      <w:r w:rsidR="00E14230" w:rsidRPr="00553781">
        <w:rPr>
          <w:rStyle w:val="ya-q-full-text"/>
          <w:rFonts w:asciiTheme="majorEastAsia" w:eastAsiaTheme="majorEastAsia" w:hAnsiTheme="majorEastAsia" w:hint="eastAsia"/>
          <w:color w:val="000000" w:themeColor="text1"/>
          <w:sz w:val="20"/>
          <w:szCs w:val="20"/>
        </w:rPr>
        <w:t xml:space="preserve">　　　　</w:t>
      </w:r>
      <w:r w:rsidR="00553781" w:rsidRPr="00553781">
        <w:rPr>
          <w:rStyle w:val="ya-q-full-text"/>
          <w:rFonts w:asciiTheme="majorEastAsia" w:eastAsiaTheme="majorEastAsia" w:hAnsiTheme="majorEastAsia" w:hint="eastAsia"/>
          <w:color w:val="000000" w:themeColor="text1"/>
          <w:sz w:val="20"/>
          <w:szCs w:val="20"/>
        </w:rPr>
        <w:t>註：</w:t>
      </w:r>
      <w:r w:rsidR="00E14230" w:rsidRPr="00553781">
        <w:rPr>
          <w:rStyle w:val="ya-q-full-text"/>
          <w:rFonts w:asciiTheme="majorEastAsia" w:eastAsiaTheme="majorEastAsia" w:hAnsiTheme="majorEastAsia" w:hint="eastAsia"/>
          <w:color w:val="000000" w:themeColor="text1"/>
          <w:sz w:val="20"/>
          <w:szCs w:val="20"/>
        </w:rPr>
        <w:t>扣減順序：(1)公保養老給付18%利息</w:t>
      </w:r>
      <w:r w:rsidRPr="00553781">
        <w:rPr>
          <w:rStyle w:val="ya-q-full-text"/>
          <w:rFonts w:asciiTheme="majorEastAsia" w:eastAsiaTheme="majorEastAsia" w:hAnsiTheme="majorEastAsia" w:hint="eastAsia"/>
          <w:color w:val="000000" w:themeColor="text1"/>
          <w:sz w:val="20"/>
          <w:szCs w:val="20"/>
        </w:rPr>
        <w:t xml:space="preserve"> → </w:t>
      </w:r>
      <w:r w:rsidR="00E14230" w:rsidRPr="00553781">
        <w:rPr>
          <w:rStyle w:val="ya-q-full-text"/>
          <w:rFonts w:asciiTheme="majorEastAsia" w:eastAsiaTheme="majorEastAsia" w:hAnsiTheme="majorEastAsia" w:hint="eastAsia"/>
          <w:color w:val="000000" w:themeColor="text1"/>
          <w:sz w:val="20"/>
          <w:szCs w:val="20"/>
        </w:rPr>
        <w:t>(2)舊制月退休金</w:t>
      </w:r>
      <w:r w:rsidRPr="00553781">
        <w:rPr>
          <w:rStyle w:val="ya-q-full-text"/>
          <w:rFonts w:asciiTheme="majorEastAsia" w:eastAsiaTheme="majorEastAsia" w:hAnsiTheme="majorEastAsia" w:hint="eastAsia"/>
          <w:color w:val="000000" w:themeColor="text1"/>
          <w:sz w:val="20"/>
          <w:szCs w:val="20"/>
        </w:rPr>
        <w:t xml:space="preserve"> → </w:t>
      </w:r>
      <w:r w:rsidR="00E14230" w:rsidRPr="00553781">
        <w:rPr>
          <w:rStyle w:val="ya-q-full-text"/>
          <w:rFonts w:asciiTheme="majorEastAsia" w:eastAsiaTheme="majorEastAsia" w:hAnsiTheme="majorEastAsia" w:hint="eastAsia"/>
          <w:color w:val="000000" w:themeColor="text1"/>
          <w:sz w:val="20"/>
          <w:szCs w:val="20"/>
        </w:rPr>
        <w:t>(3)新制退休金</w:t>
      </w:r>
    </w:p>
    <w:p w:rsidR="00E14230" w:rsidRPr="00553781" w:rsidRDefault="00E14230" w:rsidP="00553781">
      <w:pPr>
        <w:spacing w:line="300" w:lineRule="exact"/>
        <w:rPr>
          <w:rStyle w:val="ya-q-full-text"/>
          <w:rFonts w:asciiTheme="majorEastAsia" w:eastAsiaTheme="majorEastAsia" w:hAnsiTheme="majorEastAsia"/>
          <w:color w:val="000000" w:themeColor="text1"/>
          <w:sz w:val="20"/>
          <w:szCs w:val="20"/>
        </w:rPr>
      </w:pPr>
      <w:r w:rsidRPr="00553781">
        <w:rPr>
          <w:rStyle w:val="ya-q-full-text"/>
          <w:rFonts w:asciiTheme="majorEastAsia" w:eastAsiaTheme="majorEastAsia" w:hAnsiTheme="majorEastAsia" w:hint="eastAsia"/>
          <w:color w:val="000000" w:themeColor="text1"/>
          <w:sz w:val="20"/>
          <w:szCs w:val="20"/>
        </w:rPr>
        <w:t xml:space="preserve">　　　</w:t>
      </w:r>
      <w:r w:rsidR="00523514">
        <w:rPr>
          <w:rStyle w:val="ya-q-full-text"/>
          <w:rFonts w:asciiTheme="majorEastAsia" w:eastAsiaTheme="majorEastAsia" w:hAnsiTheme="majorEastAsia" w:hint="eastAsia"/>
          <w:color w:val="000000" w:themeColor="text1"/>
          <w:sz w:val="20"/>
          <w:szCs w:val="20"/>
        </w:rPr>
        <w:t>（二）</w:t>
      </w:r>
      <w:r w:rsidRPr="00553781">
        <w:rPr>
          <w:rStyle w:val="ya-q-full-text"/>
          <w:rFonts w:asciiTheme="majorEastAsia" w:eastAsiaTheme="majorEastAsia" w:hAnsiTheme="majorEastAsia" w:hint="eastAsia"/>
          <w:color w:val="000000" w:themeColor="text1"/>
          <w:sz w:val="20"/>
          <w:szCs w:val="20"/>
        </w:rPr>
        <w:t>退休所得 &lt;</w:t>
      </w:r>
      <w:r w:rsidRPr="00553781">
        <w:rPr>
          <w:rStyle w:val="ya-q-full-text"/>
          <w:rFonts w:asciiTheme="majorEastAsia" w:eastAsiaTheme="majorEastAsia" w:hAnsiTheme="majorEastAsia" w:cs="Times New Roman" w:hint="eastAsia"/>
          <w:color w:val="000000" w:themeColor="text1"/>
          <w:sz w:val="20"/>
          <w:szCs w:val="20"/>
        </w:rPr>
        <w:t xml:space="preserve"> </w:t>
      </w:r>
      <w:r w:rsidR="00846491" w:rsidRPr="00553781">
        <w:rPr>
          <w:rStyle w:val="ya-q-full-text"/>
          <w:rFonts w:asciiTheme="majorEastAsia" w:eastAsiaTheme="majorEastAsia" w:hAnsiTheme="majorEastAsia" w:cs="Times New Roman" w:hint="eastAsia"/>
          <w:color w:val="000000" w:themeColor="text1"/>
          <w:sz w:val="20"/>
          <w:szCs w:val="20"/>
        </w:rPr>
        <w:t>首年</w:t>
      </w:r>
      <w:r w:rsidRPr="00553781">
        <w:rPr>
          <w:rStyle w:val="ya-q-full-text"/>
          <w:rFonts w:asciiTheme="majorEastAsia" w:eastAsiaTheme="majorEastAsia" w:hAnsiTheme="majorEastAsia" w:hint="eastAsia"/>
          <w:color w:val="000000" w:themeColor="text1"/>
          <w:sz w:val="20"/>
          <w:szCs w:val="20"/>
        </w:rPr>
        <w:t>天花板</w:t>
      </w:r>
      <w:r w:rsidR="00846491" w:rsidRPr="00553781">
        <w:rPr>
          <w:rStyle w:val="ya-q-full-text"/>
          <w:rFonts w:asciiTheme="majorEastAsia" w:eastAsiaTheme="majorEastAsia" w:hAnsiTheme="majorEastAsia" w:hint="eastAsia"/>
          <w:color w:val="000000" w:themeColor="text1"/>
          <w:sz w:val="20"/>
          <w:szCs w:val="20"/>
        </w:rPr>
        <w:t>：金額</w:t>
      </w:r>
      <w:r w:rsidRPr="00553781">
        <w:rPr>
          <w:rStyle w:val="ya-q-full-text"/>
          <w:rFonts w:asciiTheme="majorEastAsia" w:eastAsiaTheme="majorEastAsia" w:hAnsiTheme="majorEastAsia" w:hint="eastAsia"/>
          <w:color w:val="000000" w:themeColor="text1"/>
          <w:sz w:val="20"/>
          <w:szCs w:val="20"/>
        </w:rPr>
        <w:t>維持不變</w:t>
      </w:r>
    </w:p>
    <w:p w:rsidR="00846491" w:rsidRPr="00553781" w:rsidRDefault="00846491" w:rsidP="00553781">
      <w:pPr>
        <w:spacing w:line="300" w:lineRule="exact"/>
        <w:ind w:left="1200" w:hangingChars="600" w:hanging="1200"/>
        <w:rPr>
          <w:rStyle w:val="ya-q-full-text"/>
          <w:rFonts w:asciiTheme="majorEastAsia" w:eastAsiaTheme="majorEastAsia" w:hAnsiTheme="majorEastAsia"/>
          <w:color w:val="000000" w:themeColor="text1"/>
          <w:sz w:val="20"/>
          <w:szCs w:val="20"/>
        </w:rPr>
      </w:pPr>
      <w:r w:rsidRPr="00553781">
        <w:rPr>
          <w:rStyle w:val="ya-q-full-text"/>
          <w:rFonts w:asciiTheme="majorEastAsia" w:eastAsiaTheme="majorEastAsia" w:hAnsiTheme="majorEastAsia" w:hint="eastAsia"/>
          <w:color w:val="000000" w:themeColor="text1"/>
          <w:sz w:val="20"/>
          <w:szCs w:val="20"/>
        </w:rPr>
        <w:t xml:space="preserve">　　　（</w:t>
      </w:r>
      <w:r w:rsidR="00523514">
        <w:rPr>
          <w:rStyle w:val="ya-q-full-text"/>
          <w:rFonts w:asciiTheme="majorEastAsia" w:eastAsiaTheme="majorEastAsia" w:hAnsiTheme="majorEastAsia" w:hint="eastAsia"/>
          <w:color w:val="000000" w:themeColor="text1"/>
          <w:sz w:val="20"/>
          <w:szCs w:val="20"/>
        </w:rPr>
        <w:t>三</w:t>
      </w:r>
      <w:r w:rsidRPr="00553781">
        <w:rPr>
          <w:rStyle w:val="ya-q-full-text"/>
          <w:rFonts w:asciiTheme="majorEastAsia" w:eastAsiaTheme="majorEastAsia" w:hAnsiTheme="majorEastAsia" w:hint="eastAsia"/>
          <w:color w:val="000000" w:themeColor="text1"/>
          <w:sz w:val="20"/>
          <w:szCs w:val="20"/>
        </w:rPr>
        <w:t>）次年起，仍</w:t>
      </w:r>
      <w:r w:rsidR="00464284" w:rsidRPr="00553781">
        <w:rPr>
          <w:rStyle w:val="ya-q-full-text"/>
          <w:rFonts w:asciiTheme="majorEastAsia" w:eastAsiaTheme="majorEastAsia" w:hAnsiTheme="majorEastAsia" w:hint="eastAsia"/>
          <w:color w:val="000000" w:themeColor="text1"/>
          <w:sz w:val="20"/>
          <w:szCs w:val="20"/>
        </w:rPr>
        <w:t>必</w:t>
      </w:r>
      <w:r w:rsidRPr="00553781">
        <w:rPr>
          <w:rStyle w:val="ya-q-full-text"/>
          <w:rFonts w:asciiTheme="majorEastAsia" w:eastAsiaTheme="majorEastAsia" w:hAnsiTheme="majorEastAsia" w:hint="eastAsia"/>
          <w:color w:val="000000" w:themeColor="text1"/>
          <w:sz w:val="20"/>
          <w:szCs w:val="20"/>
        </w:rPr>
        <w:t>須與當年度之天花板</w:t>
      </w:r>
      <w:r w:rsidR="00464284" w:rsidRPr="00553781">
        <w:rPr>
          <w:rStyle w:val="ya-q-full-text"/>
          <w:rFonts w:asciiTheme="majorEastAsia" w:eastAsiaTheme="majorEastAsia" w:hAnsiTheme="majorEastAsia" w:hint="eastAsia"/>
          <w:color w:val="000000" w:themeColor="text1"/>
          <w:sz w:val="20"/>
          <w:szCs w:val="20"/>
        </w:rPr>
        <w:t>進行</w:t>
      </w:r>
      <w:r w:rsidRPr="00553781">
        <w:rPr>
          <w:rStyle w:val="ya-q-full-text"/>
          <w:rFonts w:asciiTheme="majorEastAsia" w:eastAsiaTheme="majorEastAsia" w:hAnsiTheme="majorEastAsia" w:hint="eastAsia"/>
          <w:color w:val="000000" w:themeColor="text1"/>
          <w:sz w:val="20"/>
          <w:szCs w:val="20"/>
        </w:rPr>
        <w:t>比較，如有超出</w:t>
      </w:r>
      <w:r w:rsidR="00464284" w:rsidRPr="00553781">
        <w:rPr>
          <w:rStyle w:val="ya-q-full-text"/>
          <w:rFonts w:asciiTheme="majorEastAsia" w:eastAsiaTheme="majorEastAsia" w:hAnsiTheme="majorEastAsia" w:hint="eastAsia"/>
          <w:color w:val="000000" w:themeColor="text1"/>
          <w:sz w:val="20"/>
          <w:szCs w:val="20"/>
        </w:rPr>
        <w:t>者</w:t>
      </w:r>
      <w:r w:rsidRPr="00553781">
        <w:rPr>
          <w:rStyle w:val="ya-q-full-text"/>
          <w:rFonts w:asciiTheme="majorEastAsia" w:eastAsiaTheme="majorEastAsia" w:hAnsiTheme="majorEastAsia" w:hint="eastAsia"/>
          <w:color w:val="000000" w:themeColor="text1"/>
          <w:sz w:val="20"/>
          <w:szCs w:val="20"/>
        </w:rPr>
        <w:t>，須再</w:t>
      </w:r>
      <w:r w:rsidR="00464284" w:rsidRPr="00553781">
        <w:rPr>
          <w:rStyle w:val="ya-q-full-text"/>
          <w:rFonts w:asciiTheme="majorEastAsia" w:eastAsiaTheme="majorEastAsia" w:hAnsiTheme="majorEastAsia" w:hint="eastAsia"/>
          <w:color w:val="000000" w:themeColor="text1"/>
          <w:sz w:val="20"/>
          <w:szCs w:val="20"/>
        </w:rPr>
        <w:t>繼續</w:t>
      </w:r>
      <w:r w:rsidRPr="00553781">
        <w:rPr>
          <w:rStyle w:val="ya-q-full-text"/>
          <w:rFonts w:asciiTheme="majorEastAsia" w:eastAsiaTheme="majorEastAsia" w:hAnsiTheme="majorEastAsia" w:hint="eastAsia"/>
          <w:color w:val="000000" w:themeColor="text1"/>
          <w:sz w:val="20"/>
          <w:szCs w:val="20"/>
        </w:rPr>
        <w:t>扣減至該年</w:t>
      </w:r>
      <w:r w:rsidR="00723506">
        <w:rPr>
          <w:rStyle w:val="ya-q-full-text"/>
          <w:rFonts w:asciiTheme="majorEastAsia" w:eastAsiaTheme="majorEastAsia" w:hAnsiTheme="majorEastAsia" w:hint="eastAsia"/>
          <w:color w:val="000000" w:themeColor="text1"/>
          <w:sz w:val="20"/>
          <w:szCs w:val="20"/>
        </w:rPr>
        <w:t>度</w:t>
      </w:r>
      <w:r w:rsidRPr="00553781">
        <w:rPr>
          <w:rStyle w:val="ya-q-full-text"/>
          <w:rFonts w:asciiTheme="majorEastAsia" w:eastAsiaTheme="majorEastAsia" w:hAnsiTheme="majorEastAsia" w:hint="eastAsia"/>
          <w:color w:val="000000" w:themeColor="text1"/>
          <w:sz w:val="20"/>
          <w:szCs w:val="20"/>
        </w:rPr>
        <w:t>之天花板金額，直至118年</w:t>
      </w:r>
      <w:r w:rsidR="00464284" w:rsidRPr="00553781">
        <w:rPr>
          <w:rStyle w:val="ya-q-full-text"/>
          <w:rFonts w:asciiTheme="majorEastAsia" w:eastAsiaTheme="majorEastAsia" w:hAnsiTheme="majorEastAsia" w:hint="eastAsia"/>
          <w:color w:val="000000" w:themeColor="text1"/>
          <w:sz w:val="20"/>
          <w:szCs w:val="20"/>
        </w:rPr>
        <w:t>為止</w:t>
      </w:r>
      <w:r w:rsidR="00553781" w:rsidRPr="00553781">
        <w:rPr>
          <w:rStyle w:val="ya-q-full-text"/>
          <w:rFonts w:asciiTheme="majorEastAsia" w:eastAsiaTheme="majorEastAsia" w:hAnsiTheme="majorEastAsia" w:hint="eastAsia"/>
          <w:color w:val="000000" w:themeColor="text1"/>
          <w:sz w:val="20"/>
          <w:szCs w:val="20"/>
        </w:rPr>
        <w:t>，</w:t>
      </w:r>
      <w:r w:rsidR="00464284" w:rsidRPr="00553781">
        <w:rPr>
          <w:rStyle w:val="ya-q-full-text"/>
          <w:rFonts w:asciiTheme="majorEastAsia" w:eastAsiaTheme="majorEastAsia" w:hAnsiTheme="majorEastAsia" w:hint="eastAsia"/>
          <w:color w:val="000000" w:themeColor="text1"/>
          <w:sz w:val="20"/>
          <w:szCs w:val="20"/>
        </w:rPr>
        <w:t>不再變動</w:t>
      </w:r>
      <w:r w:rsidR="00C06AA4" w:rsidRPr="00553781">
        <w:rPr>
          <w:rStyle w:val="ya-q-full-text"/>
          <w:rFonts w:asciiTheme="majorEastAsia" w:eastAsiaTheme="majorEastAsia" w:hAnsiTheme="majorEastAsia" w:hint="eastAsia"/>
          <w:color w:val="000000" w:themeColor="text1"/>
          <w:sz w:val="20"/>
          <w:szCs w:val="20"/>
        </w:rPr>
        <w:t>。</w:t>
      </w:r>
    </w:p>
    <w:p w:rsidR="00846491" w:rsidRPr="00553781" w:rsidRDefault="00846491" w:rsidP="00895023">
      <w:pPr>
        <w:spacing w:beforeLines="50" w:before="180" w:line="300" w:lineRule="exact"/>
        <w:rPr>
          <w:rStyle w:val="ya-q-full-text"/>
          <w:rFonts w:asciiTheme="majorEastAsia" w:eastAsiaTheme="majorEastAsia" w:hAnsiTheme="majorEastAsia"/>
          <w:b/>
          <w:color w:val="000000" w:themeColor="text1"/>
          <w:sz w:val="20"/>
          <w:szCs w:val="20"/>
        </w:rPr>
      </w:pPr>
      <w:r w:rsidRPr="00553781">
        <w:rPr>
          <w:rStyle w:val="ya-q-full-text"/>
          <w:rFonts w:asciiTheme="majorEastAsia" w:eastAsiaTheme="majorEastAsia" w:hAnsiTheme="majorEastAsia" w:hint="eastAsia"/>
          <w:b/>
          <w:color w:val="000000" w:themeColor="text1"/>
          <w:sz w:val="20"/>
          <w:szCs w:val="20"/>
        </w:rPr>
        <w:t xml:space="preserve">　四、例外規定：</w:t>
      </w:r>
    </w:p>
    <w:p w:rsidR="00464284" w:rsidRPr="00895023" w:rsidRDefault="00846491" w:rsidP="00523514">
      <w:pPr>
        <w:spacing w:beforeLines="30" w:before="108" w:line="300" w:lineRule="exact"/>
        <w:ind w:left="1200" w:hangingChars="600" w:hanging="1200"/>
        <w:rPr>
          <w:rStyle w:val="ya-q-full-text"/>
          <w:rFonts w:asciiTheme="majorEastAsia" w:eastAsiaTheme="majorEastAsia" w:hAnsiTheme="majorEastAsia"/>
          <w:color w:val="000000" w:themeColor="text1"/>
          <w:sz w:val="20"/>
          <w:szCs w:val="20"/>
        </w:rPr>
      </w:pPr>
      <w:r w:rsidRPr="00895023">
        <w:rPr>
          <w:rStyle w:val="ya-q-full-text"/>
          <w:rFonts w:asciiTheme="majorEastAsia" w:eastAsiaTheme="majorEastAsia" w:hAnsiTheme="majorEastAsia" w:hint="eastAsia"/>
          <w:color w:val="000000" w:themeColor="text1"/>
          <w:sz w:val="20"/>
          <w:szCs w:val="20"/>
        </w:rPr>
        <w:t xml:space="preserve">　　　（一）</w:t>
      </w:r>
      <w:r w:rsidR="00464284" w:rsidRPr="00895023">
        <w:rPr>
          <w:rStyle w:val="ya-q-full-text"/>
          <w:rFonts w:asciiTheme="majorEastAsia" w:eastAsiaTheme="majorEastAsia" w:hAnsiTheme="majorEastAsia" w:hint="eastAsia"/>
          <w:color w:val="000000" w:themeColor="text1"/>
          <w:sz w:val="20"/>
          <w:szCs w:val="20"/>
        </w:rPr>
        <w:t>退休所得高於</w:t>
      </w:r>
      <w:r w:rsidR="00AA4826">
        <w:rPr>
          <w:rStyle w:val="ya-q-full-text"/>
          <w:rFonts w:asciiTheme="majorEastAsia" w:eastAsiaTheme="majorEastAsia" w:hAnsiTheme="majorEastAsia" w:hint="eastAsia"/>
          <w:color w:val="000000" w:themeColor="text1"/>
          <w:sz w:val="20"/>
          <w:szCs w:val="20"/>
        </w:rPr>
        <w:t>33,140</w:t>
      </w:r>
      <w:r w:rsidR="00464284" w:rsidRPr="00895023">
        <w:rPr>
          <w:rStyle w:val="ya-q-full-text"/>
          <w:rFonts w:asciiTheme="majorEastAsia" w:eastAsiaTheme="majorEastAsia" w:hAnsiTheme="majorEastAsia" w:hint="eastAsia"/>
          <w:color w:val="000000" w:themeColor="text1"/>
          <w:sz w:val="20"/>
          <w:szCs w:val="20"/>
        </w:rPr>
        <w:t>元者</w:t>
      </w:r>
      <w:r w:rsidR="00320501" w:rsidRPr="00895023">
        <w:rPr>
          <w:rStyle w:val="ya-q-full-text"/>
          <w:rFonts w:asciiTheme="majorEastAsia" w:eastAsiaTheme="majorEastAsia" w:hAnsiTheme="majorEastAsia" w:hint="eastAsia"/>
          <w:color w:val="000000" w:themeColor="text1"/>
          <w:sz w:val="20"/>
          <w:szCs w:val="20"/>
        </w:rPr>
        <w:t>（</w:t>
      </w:r>
      <w:r w:rsidR="00723506">
        <w:rPr>
          <w:rStyle w:val="ya-q-full-text"/>
          <w:rFonts w:asciiTheme="majorEastAsia" w:eastAsiaTheme="majorEastAsia" w:hAnsiTheme="majorEastAsia" w:hint="eastAsia"/>
          <w:color w:val="000000" w:themeColor="text1"/>
          <w:sz w:val="20"/>
          <w:szCs w:val="20"/>
        </w:rPr>
        <w:t>即</w:t>
      </w:r>
      <w:r w:rsidR="00F97A44">
        <w:rPr>
          <w:rStyle w:val="ya-q-full-text"/>
          <w:rFonts w:asciiTheme="majorEastAsia" w:eastAsiaTheme="majorEastAsia" w:hAnsiTheme="majorEastAsia" w:hint="eastAsia"/>
          <w:color w:val="000000" w:themeColor="text1"/>
          <w:sz w:val="20"/>
          <w:szCs w:val="20"/>
        </w:rPr>
        <w:t>「</w:t>
      </w:r>
      <w:r w:rsidR="00320501" w:rsidRPr="00895023">
        <w:rPr>
          <w:rStyle w:val="ya-q-full-text"/>
          <w:rFonts w:asciiTheme="majorEastAsia" w:eastAsiaTheme="majorEastAsia" w:hAnsiTheme="majorEastAsia" w:hint="eastAsia"/>
          <w:color w:val="000000" w:themeColor="text1"/>
          <w:sz w:val="20"/>
          <w:szCs w:val="20"/>
        </w:rPr>
        <w:t>最低保障金額</w:t>
      </w:r>
      <w:r w:rsidR="00F97A44">
        <w:rPr>
          <w:rStyle w:val="ya-q-full-text"/>
          <w:rFonts w:asciiTheme="majorEastAsia" w:eastAsiaTheme="majorEastAsia" w:hAnsiTheme="majorEastAsia" w:hint="eastAsia"/>
          <w:color w:val="000000" w:themeColor="text1"/>
          <w:sz w:val="20"/>
          <w:szCs w:val="20"/>
        </w:rPr>
        <w:t>」或俗稱「樓地板」</w:t>
      </w:r>
      <w:r w:rsidR="00131C51">
        <w:rPr>
          <w:rStyle w:val="ya-q-full-text"/>
          <w:rFonts w:asciiTheme="majorEastAsia" w:eastAsiaTheme="majorEastAsia" w:hAnsiTheme="majorEastAsia" w:hint="eastAsia"/>
          <w:color w:val="000000" w:themeColor="text1"/>
          <w:sz w:val="20"/>
          <w:szCs w:val="20"/>
        </w:rPr>
        <w:t>，</w:t>
      </w:r>
      <w:r w:rsidR="00F97A44">
        <w:rPr>
          <w:rStyle w:val="ya-q-full-text"/>
          <w:rFonts w:asciiTheme="majorEastAsia" w:eastAsiaTheme="majorEastAsia" w:hAnsiTheme="majorEastAsia" w:hint="eastAsia"/>
          <w:color w:val="000000" w:themeColor="text1"/>
          <w:sz w:val="20"/>
          <w:szCs w:val="20"/>
        </w:rPr>
        <w:t>係</w:t>
      </w:r>
      <w:r w:rsidR="00131C51" w:rsidRPr="00131C51">
        <w:rPr>
          <w:rStyle w:val="ya-q-full-text"/>
          <w:rFonts w:asciiTheme="majorEastAsia" w:eastAsiaTheme="majorEastAsia" w:hAnsiTheme="majorEastAsia" w:hint="eastAsia"/>
          <w:color w:val="000000" w:themeColor="text1"/>
          <w:sz w:val="20"/>
          <w:szCs w:val="20"/>
        </w:rPr>
        <w:t>指</w:t>
      </w:r>
      <w:r w:rsidR="00723506">
        <w:rPr>
          <w:rStyle w:val="ya-q-full-text"/>
          <w:rFonts w:asciiTheme="majorEastAsia" w:eastAsiaTheme="majorEastAsia" w:hAnsiTheme="majorEastAsia" w:hint="eastAsia"/>
          <w:color w:val="000000" w:themeColor="text1"/>
          <w:sz w:val="20"/>
          <w:szCs w:val="20"/>
        </w:rPr>
        <w:t>目前</w:t>
      </w:r>
      <w:r w:rsidR="00131C51" w:rsidRPr="00131C51">
        <w:rPr>
          <w:rStyle w:val="ya-q-full-text"/>
          <w:rFonts w:asciiTheme="majorEastAsia" w:eastAsiaTheme="majorEastAsia" w:hAnsiTheme="majorEastAsia" w:hint="eastAsia"/>
          <w:color w:val="000000" w:themeColor="text1"/>
          <w:sz w:val="20"/>
          <w:szCs w:val="20"/>
        </w:rPr>
        <w:t>公務人員委任第一職等本俸最高級之本俸額與該職等一般公務人員專業加給合計數額</w:t>
      </w:r>
      <w:r w:rsidR="00320501" w:rsidRPr="00895023">
        <w:rPr>
          <w:rStyle w:val="ya-q-full-text"/>
          <w:rFonts w:asciiTheme="majorEastAsia" w:eastAsiaTheme="majorEastAsia" w:hAnsiTheme="majorEastAsia" w:hint="eastAsia"/>
          <w:color w:val="000000" w:themeColor="text1"/>
          <w:sz w:val="20"/>
          <w:szCs w:val="20"/>
        </w:rPr>
        <w:t>）</w:t>
      </w:r>
      <w:r w:rsidR="00464284" w:rsidRPr="00895023">
        <w:rPr>
          <w:rStyle w:val="ya-q-full-text"/>
          <w:rFonts w:asciiTheme="majorEastAsia" w:eastAsiaTheme="majorEastAsia" w:hAnsiTheme="majorEastAsia" w:hint="eastAsia"/>
          <w:color w:val="000000" w:themeColor="text1"/>
          <w:sz w:val="20"/>
          <w:szCs w:val="20"/>
        </w:rPr>
        <w:t>，逐年</w:t>
      </w:r>
      <w:r w:rsidRPr="00895023">
        <w:rPr>
          <w:rStyle w:val="ya-q-full-text"/>
          <w:rFonts w:asciiTheme="majorEastAsia" w:eastAsiaTheme="majorEastAsia" w:hAnsiTheme="majorEastAsia" w:hint="eastAsia"/>
          <w:color w:val="000000" w:themeColor="text1"/>
          <w:sz w:val="20"/>
          <w:szCs w:val="20"/>
        </w:rPr>
        <w:t>扣減後</w:t>
      </w:r>
      <w:r w:rsidR="00464284" w:rsidRPr="00895023">
        <w:rPr>
          <w:rStyle w:val="ya-q-full-text"/>
          <w:rFonts w:asciiTheme="majorEastAsia" w:eastAsiaTheme="majorEastAsia" w:hAnsiTheme="majorEastAsia" w:hint="eastAsia"/>
          <w:color w:val="000000" w:themeColor="text1"/>
          <w:sz w:val="20"/>
          <w:szCs w:val="20"/>
        </w:rPr>
        <w:t>之</w:t>
      </w:r>
      <w:r w:rsidRPr="00895023">
        <w:rPr>
          <w:rStyle w:val="ya-q-full-text"/>
          <w:rFonts w:asciiTheme="majorEastAsia" w:eastAsiaTheme="majorEastAsia" w:hAnsiTheme="majorEastAsia" w:hint="eastAsia"/>
          <w:color w:val="000000" w:themeColor="text1"/>
          <w:sz w:val="20"/>
          <w:szCs w:val="20"/>
        </w:rPr>
        <w:t>金額如低於</w:t>
      </w:r>
      <w:r w:rsidR="00AA4826">
        <w:rPr>
          <w:rStyle w:val="ya-q-full-text"/>
          <w:rFonts w:asciiTheme="majorEastAsia" w:eastAsiaTheme="majorEastAsia" w:hAnsiTheme="majorEastAsia" w:hint="eastAsia"/>
          <w:color w:val="000000" w:themeColor="text1"/>
          <w:sz w:val="20"/>
          <w:szCs w:val="20"/>
        </w:rPr>
        <w:t>33,140</w:t>
      </w:r>
      <w:r w:rsidR="00464284" w:rsidRPr="00895023">
        <w:rPr>
          <w:rStyle w:val="ya-q-full-text"/>
          <w:rFonts w:asciiTheme="majorEastAsia" w:eastAsiaTheme="majorEastAsia" w:hAnsiTheme="majorEastAsia" w:hint="eastAsia"/>
          <w:color w:val="000000" w:themeColor="text1"/>
          <w:sz w:val="20"/>
          <w:szCs w:val="20"/>
        </w:rPr>
        <w:t>元，保障支領</w:t>
      </w:r>
      <w:r w:rsidR="00AA4826">
        <w:rPr>
          <w:rStyle w:val="ya-q-full-text"/>
          <w:rFonts w:asciiTheme="majorEastAsia" w:eastAsiaTheme="majorEastAsia" w:hAnsiTheme="majorEastAsia" w:hint="eastAsia"/>
          <w:color w:val="000000" w:themeColor="text1"/>
          <w:sz w:val="20"/>
          <w:szCs w:val="20"/>
        </w:rPr>
        <w:t>33,140</w:t>
      </w:r>
      <w:r w:rsidR="00464284" w:rsidRPr="00895023">
        <w:rPr>
          <w:rStyle w:val="ya-q-full-text"/>
          <w:rFonts w:asciiTheme="majorEastAsia" w:eastAsiaTheme="majorEastAsia" w:hAnsiTheme="majorEastAsia" w:hint="eastAsia"/>
          <w:color w:val="000000" w:themeColor="text1"/>
          <w:sz w:val="20"/>
          <w:szCs w:val="20"/>
        </w:rPr>
        <w:t>元；但原始退休所得本即低於</w:t>
      </w:r>
      <w:r w:rsidR="00AA4826">
        <w:rPr>
          <w:rStyle w:val="ya-q-full-text"/>
          <w:rFonts w:asciiTheme="majorEastAsia" w:eastAsiaTheme="majorEastAsia" w:hAnsiTheme="majorEastAsia" w:hint="eastAsia"/>
          <w:color w:val="000000" w:themeColor="text1"/>
          <w:sz w:val="20"/>
          <w:szCs w:val="20"/>
        </w:rPr>
        <w:t>33,140</w:t>
      </w:r>
      <w:r w:rsidR="00464284" w:rsidRPr="00895023">
        <w:rPr>
          <w:rStyle w:val="ya-q-full-text"/>
          <w:rFonts w:asciiTheme="majorEastAsia" w:eastAsiaTheme="majorEastAsia" w:hAnsiTheme="majorEastAsia" w:hint="eastAsia"/>
          <w:color w:val="000000" w:themeColor="text1"/>
          <w:sz w:val="20"/>
          <w:szCs w:val="20"/>
        </w:rPr>
        <w:t>元者，自始即不予扣減，維持原退休所得</w:t>
      </w:r>
      <w:r w:rsidR="00C06AA4" w:rsidRPr="00895023">
        <w:rPr>
          <w:rStyle w:val="ya-q-full-text"/>
          <w:rFonts w:asciiTheme="majorEastAsia" w:eastAsiaTheme="majorEastAsia" w:hAnsiTheme="majorEastAsia" w:hint="eastAsia"/>
          <w:color w:val="000000" w:themeColor="text1"/>
          <w:sz w:val="20"/>
          <w:szCs w:val="20"/>
        </w:rPr>
        <w:t>。</w:t>
      </w:r>
      <w:r w:rsidR="00553781" w:rsidRPr="00895023">
        <w:rPr>
          <w:rStyle w:val="ya-q-full-text"/>
          <w:rFonts w:asciiTheme="majorEastAsia" w:eastAsiaTheme="majorEastAsia" w:hAnsiTheme="majorEastAsia" w:hint="eastAsia"/>
          <w:color w:val="000000" w:themeColor="text1"/>
          <w:sz w:val="20"/>
          <w:szCs w:val="20"/>
        </w:rPr>
        <w:t>上</w:t>
      </w:r>
      <w:r w:rsidR="00464284" w:rsidRPr="00895023">
        <w:rPr>
          <w:rStyle w:val="ya-q-full-text"/>
          <w:rFonts w:asciiTheme="majorEastAsia" w:eastAsiaTheme="majorEastAsia" w:hAnsiTheme="majorEastAsia" w:hint="eastAsia"/>
          <w:color w:val="000000" w:themeColor="text1"/>
          <w:sz w:val="20"/>
          <w:szCs w:val="20"/>
        </w:rPr>
        <w:t>述保障</w:t>
      </w:r>
      <w:r w:rsidR="00AA4826">
        <w:rPr>
          <w:rStyle w:val="ya-q-full-text"/>
          <w:rFonts w:asciiTheme="majorEastAsia" w:eastAsiaTheme="majorEastAsia" w:hAnsiTheme="majorEastAsia" w:hint="eastAsia"/>
          <w:color w:val="000000" w:themeColor="text1"/>
          <w:sz w:val="20"/>
          <w:szCs w:val="20"/>
        </w:rPr>
        <w:t>33,140</w:t>
      </w:r>
      <w:r w:rsidR="00464284" w:rsidRPr="00895023">
        <w:rPr>
          <w:rStyle w:val="ya-q-full-text"/>
          <w:rFonts w:asciiTheme="majorEastAsia" w:eastAsiaTheme="majorEastAsia" w:hAnsiTheme="majorEastAsia" w:hint="eastAsia"/>
          <w:color w:val="000000" w:themeColor="text1"/>
          <w:sz w:val="20"/>
          <w:szCs w:val="20"/>
        </w:rPr>
        <w:t>元者，其中屬於公保養老給付之利息部分，以18%計息</w:t>
      </w:r>
      <w:r w:rsidR="00C06AA4" w:rsidRPr="00895023">
        <w:rPr>
          <w:rStyle w:val="ya-q-full-text"/>
          <w:rFonts w:asciiTheme="majorEastAsia" w:eastAsiaTheme="majorEastAsia" w:hAnsiTheme="majorEastAsia" w:hint="eastAsia"/>
          <w:color w:val="000000" w:themeColor="text1"/>
          <w:sz w:val="20"/>
          <w:szCs w:val="20"/>
        </w:rPr>
        <w:t>。</w:t>
      </w:r>
      <w:r w:rsidR="000C0AA7" w:rsidRPr="000C0AA7">
        <w:rPr>
          <w:rStyle w:val="ya-q-full-text"/>
          <w:rFonts w:asciiTheme="majorEastAsia" w:eastAsiaTheme="majorEastAsia" w:hAnsiTheme="majorEastAsia" w:hint="eastAsia"/>
          <w:color w:val="000000" w:themeColor="text1"/>
          <w:sz w:val="20"/>
          <w:szCs w:val="20"/>
        </w:rPr>
        <w:t>（§</w:t>
      </w:r>
      <w:r w:rsidR="000C0AA7">
        <w:rPr>
          <w:rStyle w:val="ya-q-full-text"/>
          <w:rFonts w:asciiTheme="majorEastAsia" w:eastAsiaTheme="majorEastAsia" w:hAnsiTheme="majorEastAsia" w:hint="eastAsia"/>
          <w:color w:val="000000" w:themeColor="text1"/>
          <w:sz w:val="20"/>
          <w:szCs w:val="20"/>
        </w:rPr>
        <w:t>36</w:t>
      </w:r>
      <w:r w:rsidR="000C0AA7" w:rsidRPr="000C0AA7">
        <w:rPr>
          <w:rStyle w:val="ya-q-full-text"/>
          <w:rFonts w:asciiTheme="majorEastAsia" w:eastAsiaTheme="majorEastAsia" w:hAnsiTheme="majorEastAsia" w:hint="eastAsia"/>
          <w:color w:val="000000" w:themeColor="text1"/>
          <w:sz w:val="20"/>
          <w:szCs w:val="20"/>
        </w:rPr>
        <w:t>）</w:t>
      </w:r>
    </w:p>
    <w:p w:rsidR="006F373C" w:rsidRPr="00895023" w:rsidRDefault="00C06AA4" w:rsidP="00523514">
      <w:pPr>
        <w:spacing w:beforeLines="30" w:before="108" w:line="300" w:lineRule="exact"/>
        <w:ind w:left="1200" w:hangingChars="600" w:hanging="1200"/>
        <w:rPr>
          <w:rStyle w:val="ya-q-full-text"/>
          <w:rFonts w:asciiTheme="majorEastAsia" w:eastAsiaTheme="majorEastAsia" w:hAnsiTheme="majorEastAsia"/>
          <w:color w:val="000000" w:themeColor="text1"/>
          <w:sz w:val="20"/>
          <w:szCs w:val="20"/>
        </w:rPr>
      </w:pPr>
      <w:r w:rsidRPr="00895023">
        <w:rPr>
          <w:rStyle w:val="ya-q-full-text"/>
          <w:rFonts w:asciiTheme="majorEastAsia" w:eastAsiaTheme="majorEastAsia" w:hAnsiTheme="majorEastAsia" w:hint="eastAsia"/>
          <w:color w:val="000000" w:themeColor="text1"/>
          <w:sz w:val="20"/>
          <w:szCs w:val="20"/>
        </w:rPr>
        <w:t xml:space="preserve">　　　（</w:t>
      </w:r>
      <w:r w:rsidR="00553781" w:rsidRPr="00895023">
        <w:rPr>
          <w:rStyle w:val="ya-q-full-text"/>
          <w:rFonts w:asciiTheme="majorEastAsia" w:eastAsiaTheme="majorEastAsia" w:hAnsiTheme="majorEastAsia" w:hint="eastAsia"/>
          <w:color w:val="000000" w:themeColor="text1"/>
          <w:sz w:val="20"/>
          <w:szCs w:val="20"/>
        </w:rPr>
        <w:t>二</w:t>
      </w:r>
      <w:r w:rsidRPr="00895023">
        <w:rPr>
          <w:rStyle w:val="ya-q-full-text"/>
          <w:rFonts w:asciiTheme="majorEastAsia" w:eastAsiaTheme="majorEastAsia" w:hAnsiTheme="majorEastAsia" w:hint="eastAsia"/>
          <w:color w:val="000000" w:themeColor="text1"/>
          <w:sz w:val="20"/>
          <w:szCs w:val="20"/>
        </w:rPr>
        <w:t>）</w:t>
      </w:r>
      <w:r w:rsidR="00AD159F" w:rsidRPr="00895023">
        <w:rPr>
          <w:rStyle w:val="ya-q-full-text"/>
          <w:rFonts w:asciiTheme="majorEastAsia" w:eastAsiaTheme="majorEastAsia" w:hAnsiTheme="majorEastAsia" w:hint="eastAsia"/>
          <w:color w:val="000000" w:themeColor="text1"/>
          <w:sz w:val="20"/>
          <w:szCs w:val="20"/>
        </w:rPr>
        <w:t>依本法公布施行前規定計算之每月退休所得，原即低於最末年替代率上限金額者，依原儲存之金額及18%辦理優惠存款。</w:t>
      </w:r>
      <w:r w:rsidR="000C0AA7" w:rsidRPr="000C0AA7">
        <w:rPr>
          <w:rStyle w:val="ya-q-full-text"/>
          <w:rFonts w:asciiTheme="majorEastAsia" w:eastAsiaTheme="majorEastAsia" w:hAnsiTheme="majorEastAsia" w:hint="eastAsia"/>
          <w:color w:val="000000" w:themeColor="text1"/>
          <w:sz w:val="20"/>
          <w:szCs w:val="20"/>
        </w:rPr>
        <w:t>（§</w:t>
      </w:r>
      <w:r w:rsidR="000C0AA7">
        <w:rPr>
          <w:rStyle w:val="ya-q-full-text"/>
          <w:rFonts w:asciiTheme="majorEastAsia" w:eastAsiaTheme="majorEastAsia" w:hAnsiTheme="majorEastAsia" w:hint="eastAsia"/>
          <w:color w:val="000000" w:themeColor="text1"/>
          <w:sz w:val="20"/>
          <w:szCs w:val="20"/>
        </w:rPr>
        <w:t>36</w:t>
      </w:r>
      <w:r w:rsidR="000C0AA7" w:rsidRPr="000C0AA7">
        <w:rPr>
          <w:rStyle w:val="ya-q-full-text"/>
          <w:rFonts w:asciiTheme="majorEastAsia" w:eastAsiaTheme="majorEastAsia" w:hAnsiTheme="majorEastAsia" w:hint="eastAsia"/>
          <w:color w:val="000000" w:themeColor="text1"/>
          <w:sz w:val="20"/>
          <w:szCs w:val="20"/>
        </w:rPr>
        <w:t>）</w:t>
      </w:r>
    </w:p>
    <w:p w:rsidR="00AD159F" w:rsidRPr="00553781" w:rsidRDefault="00AD159F" w:rsidP="00553781">
      <w:pPr>
        <w:spacing w:line="300" w:lineRule="exact"/>
        <w:ind w:left="1200" w:hangingChars="600" w:hanging="1200"/>
        <w:rPr>
          <w:rStyle w:val="ya-q-full-text"/>
          <w:rFonts w:asciiTheme="majorEastAsia" w:eastAsiaTheme="majorEastAsia" w:hAnsiTheme="majorEastAsia"/>
          <w:color w:val="000000" w:themeColor="text1"/>
          <w:sz w:val="20"/>
          <w:szCs w:val="20"/>
        </w:rPr>
      </w:pPr>
    </w:p>
    <w:tbl>
      <w:tblPr>
        <w:tblW w:w="10300" w:type="dxa"/>
        <w:tblInd w:w="13" w:type="dxa"/>
        <w:tblCellMar>
          <w:left w:w="28" w:type="dxa"/>
          <w:right w:w="28" w:type="dxa"/>
        </w:tblCellMar>
        <w:tblLook w:val="04A0" w:firstRow="1" w:lastRow="0" w:firstColumn="1" w:lastColumn="0" w:noHBand="0" w:noVBand="1"/>
      </w:tblPr>
      <w:tblGrid>
        <w:gridCol w:w="422"/>
        <w:gridCol w:w="440"/>
        <w:gridCol w:w="860"/>
        <w:gridCol w:w="860"/>
        <w:gridCol w:w="860"/>
        <w:gridCol w:w="860"/>
        <w:gridCol w:w="860"/>
        <w:gridCol w:w="860"/>
        <w:gridCol w:w="860"/>
        <w:gridCol w:w="860"/>
        <w:gridCol w:w="860"/>
        <w:gridCol w:w="860"/>
        <w:gridCol w:w="860"/>
      </w:tblGrid>
      <w:tr w:rsidR="006F373C" w:rsidRPr="008D6628" w:rsidTr="00131C51">
        <w:trPr>
          <w:trHeight w:val="300"/>
        </w:trPr>
        <w:tc>
          <w:tcPr>
            <w:tcW w:w="400" w:type="dxa"/>
            <w:tcBorders>
              <w:top w:val="nil"/>
              <w:left w:val="nil"/>
              <w:bottom w:val="nil"/>
              <w:right w:val="nil"/>
            </w:tcBorders>
            <w:shd w:val="clear" w:color="auto" w:fill="auto"/>
            <w:noWrap/>
            <w:vAlign w:val="center"/>
            <w:hideMark/>
          </w:tcPr>
          <w:p w:rsidR="006F373C" w:rsidRPr="008D6628" w:rsidRDefault="006F373C" w:rsidP="006F373C">
            <w:pPr>
              <w:widowControl/>
              <w:jc w:val="center"/>
              <w:rPr>
                <w:rFonts w:asciiTheme="majorEastAsia" w:eastAsiaTheme="majorEastAsia" w:hAnsiTheme="majorEastAsia" w:cs="新細明體"/>
                <w:color w:val="000000"/>
                <w:kern w:val="0"/>
                <w:sz w:val="20"/>
                <w:szCs w:val="20"/>
              </w:rPr>
            </w:pPr>
          </w:p>
        </w:tc>
        <w:tc>
          <w:tcPr>
            <w:tcW w:w="440" w:type="dxa"/>
            <w:tcBorders>
              <w:top w:val="nil"/>
              <w:left w:val="nil"/>
              <w:bottom w:val="single" w:sz="12" w:space="0" w:color="auto"/>
              <w:right w:val="nil"/>
            </w:tcBorders>
            <w:shd w:val="clear" w:color="auto" w:fill="auto"/>
            <w:noWrap/>
            <w:vAlign w:val="center"/>
            <w:hideMark/>
          </w:tcPr>
          <w:p w:rsidR="006F373C" w:rsidRPr="008D6628" w:rsidRDefault="006F373C" w:rsidP="006F373C">
            <w:pPr>
              <w:widowControl/>
              <w:jc w:val="center"/>
              <w:rPr>
                <w:rFonts w:asciiTheme="majorEastAsia" w:eastAsiaTheme="majorEastAsia" w:hAnsiTheme="majorEastAsia" w:cs="新細明體"/>
                <w:color w:val="000000"/>
                <w:kern w:val="0"/>
                <w:sz w:val="20"/>
                <w:szCs w:val="20"/>
              </w:rPr>
            </w:pPr>
          </w:p>
        </w:tc>
        <w:tc>
          <w:tcPr>
            <w:tcW w:w="9460" w:type="dxa"/>
            <w:gridSpan w:val="11"/>
            <w:tcBorders>
              <w:top w:val="nil"/>
              <w:left w:val="nil"/>
              <w:bottom w:val="single" w:sz="12" w:space="0" w:color="auto"/>
              <w:right w:val="nil"/>
            </w:tcBorders>
            <w:shd w:val="clear" w:color="auto" w:fill="auto"/>
            <w:noWrap/>
            <w:vAlign w:val="center"/>
            <w:hideMark/>
          </w:tcPr>
          <w:p w:rsidR="006F373C" w:rsidRPr="008D6628" w:rsidRDefault="006F373C" w:rsidP="006F373C">
            <w:pPr>
              <w:widowControl/>
              <w:jc w:val="center"/>
              <w:rPr>
                <w:rFonts w:asciiTheme="majorEastAsia" w:eastAsiaTheme="majorEastAsia" w:hAnsiTheme="majorEastAsia" w:cs="新細明體"/>
                <w:color w:val="000000"/>
                <w:kern w:val="0"/>
                <w:sz w:val="20"/>
                <w:szCs w:val="20"/>
              </w:rPr>
            </w:pPr>
            <w:r w:rsidRPr="008D6628">
              <w:rPr>
                <w:rFonts w:asciiTheme="majorEastAsia" w:eastAsiaTheme="majorEastAsia" w:hAnsiTheme="majorEastAsia" w:cs="新細明體" w:hint="eastAsia"/>
                <w:color w:val="000000"/>
                <w:kern w:val="0"/>
                <w:sz w:val="20"/>
                <w:szCs w:val="20"/>
              </w:rPr>
              <w:t>退休生效當年所對應之退休所得替代率（107.7.1以前已退休人員重核者，以</w:t>
            </w:r>
            <w:r w:rsidR="00553781" w:rsidRPr="008D6628">
              <w:rPr>
                <w:rFonts w:asciiTheme="majorEastAsia" w:eastAsiaTheme="majorEastAsia" w:hAnsiTheme="majorEastAsia" w:cs="新細明體" w:hint="eastAsia"/>
                <w:color w:val="000000"/>
                <w:kern w:val="0"/>
                <w:sz w:val="20"/>
                <w:szCs w:val="20"/>
              </w:rPr>
              <w:t>本表</w:t>
            </w:r>
            <w:r w:rsidRPr="008D6628">
              <w:rPr>
                <w:rFonts w:asciiTheme="majorEastAsia" w:eastAsiaTheme="majorEastAsia" w:hAnsiTheme="majorEastAsia" w:cs="新細明體" w:hint="eastAsia"/>
                <w:color w:val="000000"/>
                <w:kern w:val="0"/>
                <w:sz w:val="20"/>
                <w:szCs w:val="20"/>
              </w:rPr>
              <w:t>第1年為基準）</w:t>
            </w:r>
          </w:p>
        </w:tc>
      </w:tr>
      <w:tr w:rsidR="006F373C" w:rsidRPr="00553781" w:rsidTr="000C0AA7">
        <w:trPr>
          <w:trHeight w:val="711"/>
        </w:trPr>
        <w:tc>
          <w:tcPr>
            <w:tcW w:w="400" w:type="dxa"/>
            <w:tcBorders>
              <w:top w:val="nil"/>
              <w:left w:val="nil"/>
              <w:bottom w:val="nil"/>
              <w:right w:val="single" w:sz="12" w:space="0" w:color="auto"/>
            </w:tcBorders>
            <w:shd w:val="clear" w:color="auto" w:fill="auto"/>
            <w:noWrap/>
            <w:vAlign w:val="center"/>
            <w:hideMark/>
          </w:tcPr>
          <w:p w:rsidR="006F373C" w:rsidRPr="00553781" w:rsidRDefault="006F373C" w:rsidP="006F373C">
            <w:pPr>
              <w:widowControl/>
              <w:jc w:val="center"/>
              <w:rPr>
                <w:rFonts w:asciiTheme="majorEastAsia" w:eastAsiaTheme="majorEastAsia" w:hAnsiTheme="majorEastAsia" w:cs="新細明體"/>
                <w:color w:val="000000"/>
                <w:kern w:val="0"/>
                <w:sz w:val="18"/>
                <w:szCs w:val="18"/>
              </w:rPr>
            </w:pPr>
          </w:p>
        </w:tc>
        <w:tc>
          <w:tcPr>
            <w:tcW w:w="44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107.7.1起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108.12.31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109.1.1起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109.12.31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110.1.1起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110.12.31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111.1.1起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111.12.31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112.1.1起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112.12.31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113.1.1起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113.12.31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114.1.1起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114.12.31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115.1.1起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115.12.31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116.1.1起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116.12.31</w:t>
            </w:r>
          </w:p>
        </w:tc>
        <w:tc>
          <w:tcPr>
            <w:tcW w:w="8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117.1.1起</w:t>
            </w:r>
            <w:r w:rsidRPr="00553781">
              <w:rPr>
                <w:rFonts w:asciiTheme="majorEastAsia" w:eastAsiaTheme="majorEastAsia" w:hAnsiTheme="majorEastAsia" w:cs="新細明體" w:hint="eastAsia"/>
                <w:color w:val="000000"/>
                <w:kern w:val="0"/>
                <w:sz w:val="18"/>
                <w:szCs w:val="18"/>
              </w:rPr>
              <w:br/>
              <w:t>至</w:t>
            </w:r>
            <w:r w:rsidRPr="00553781">
              <w:rPr>
                <w:rFonts w:asciiTheme="majorEastAsia" w:eastAsiaTheme="majorEastAsia" w:hAnsiTheme="majorEastAsia" w:cs="新細明體" w:hint="eastAsia"/>
                <w:color w:val="000000"/>
                <w:kern w:val="0"/>
                <w:sz w:val="18"/>
                <w:szCs w:val="18"/>
              </w:rPr>
              <w:br/>
              <w:t>117.12.31</w:t>
            </w:r>
          </w:p>
        </w:tc>
        <w:tc>
          <w:tcPr>
            <w:tcW w:w="86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118.1.1</w:t>
            </w:r>
            <w:r w:rsidRPr="00553781">
              <w:rPr>
                <w:rFonts w:asciiTheme="majorEastAsia" w:eastAsiaTheme="majorEastAsia" w:hAnsiTheme="majorEastAsia" w:cs="新細明體" w:hint="eastAsia"/>
                <w:color w:val="000000"/>
                <w:kern w:val="0"/>
                <w:sz w:val="18"/>
                <w:szCs w:val="18"/>
              </w:rPr>
              <w:br/>
              <w:t>以後</w:t>
            </w:r>
          </w:p>
        </w:tc>
      </w:tr>
      <w:tr w:rsidR="006F373C" w:rsidRPr="00553781" w:rsidTr="00131C51">
        <w:trPr>
          <w:trHeight w:val="300"/>
        </w:trPr>
        <w:tc>
          <w:tcPr>
            <w:tcW w:w="400" w:type="dxa"/>
            <w:vMerge w:val="restart"/>
            <w:tcBorders>
              <w:top w:val="nil"/>
              <w:left w:val="nil"/>
              <w:bottom w:val="nil"/>
              <w:right w:val="single" w:sz="12" w:space="0" w:color="auto"/>
            </w:tcBorders>
            <w:shd w:val="clear" w:color="auto" w:fill="auto"/>
            <w:noWrap/>
            <w:textDirection w:val="tbRlV"/>
            <w:vAlign w:val="center"/>
            <w:hideMark/>
          </w:tcPr>
          <w:p w:rsidR="006F373C" w:rsidRPr="00553781" w:rsidRDefault="006F373C" w:rsidP="006F373C">
            <w:pPr>
              <w:widowControl/>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任職年資</w:t>
            </w: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62.50%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62.00%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62.50%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62.00%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70.50%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61.50%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60.00%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58.50%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57.00%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55.50%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51.00%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36.00%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49.50%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36.00%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34.50%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48.00%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34.50%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33.00%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46.50%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36.00%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34.50%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33.00%</w:t>
            </w:r>
          </w:p>
        </w:tc>
        <w:tc>
          <w:tcPr>
            <w:tcW w:w="8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31.50%</w:t>
            </w:r>
          </w:p>
        </w:tc>
      </w:tr>
      <w:tr w:rsidR="006F373C" w:rsidRPr="00553781" w:rsidTr="00131C51">
        <w:trPr>
          <w:trHeight w:val="300"/>
        </w:trPr>
        <w:tc>
          <w:tcPr>
            <w:tcW w:w="400" w:type="dxa"/>
            <w:vMerge/>
            <w:tcBorders>
              <w:top w:val="nil"/>
              <w:left w:val="nil"/>
              <w:bottom w:val="nil"/>
              <w:right w:val="single" w:sz="12" w:space="0" w:color="auto"/>
            </w:tcBorders>
            <w:vAlign w:val="center"/>
            <w:hideMark/>
          </w:tcPr>
          <w:p w:rsidR="006F373C" w:rsidRPr="00553781" w:rsidRDefault="006F373C" w:rsidP="006F373C">
            <w:pPr>
              <w:widowControl/>
              <w:rPr>
                <w:rFonts w:asciiTheme="majorEastAsia" w:eastAsiaTheme="majorEastAsia" w:hAnsiTheme="majorEastAsia" w:cs="新細明體"/>
                <w:color w:val="000000"/>
                <w:kern w:val="0"/>
                <w:sz w:val="18"/>
                <w:szCs w:val="18"/>
              </w:rPr>
            </w:pPr>
          </w:p>
        </w:tc>
        <w:tc>
          <w:tcPr>
            <w:tcW w:w="44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15</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45.00%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43.50%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42.00%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40.50%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39.00%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37.50%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36.00%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34.50%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33.00%</w:t>
            </w:r>
          </w:p>
        </w:tc>
        <w:tc>
          <w:tcPr>
            <w:tcW w:w="8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31.50%</w:t>
            </w:r>
          </w:p>
        </w:tc>
        <w:tc>
          <w:tcPr>
            <w:tcW w:w="86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r w:rsidRPr="00553781">
              <w:rPr>
                <w:rFonts w:asciiTheme="majorEastAsia" w:eastAsiaTheme="majorEastAsia" w:hAnsiTheme="majorEastAsia" w:cs="新細明體" w:hint="eastAsia"/>
                <w:color w:val="000000"/>
                <w:kern w:val="0"/>
                <w:sz w:val="18"/>
                <w:szCs w:val="18"/>
              </w:rPr>
              <w:t>30.00%</w:t>
            </w:r>
          </w:p>
        </w:tc>
      </w:tr>
      <w:tr w:rsidR="006F373C" w:rsidRPr="00553781" w:rsidTr="00131C51">
        <w:trPr>
          <w:trHeight w:val="1080"/>
        </w:trPr>
        <w:tc>
          <w:tcPr>
            <w:tcW w:w="400" w:type="dxa"/>
            <w:tcBorders>
              <w:top w:val="nil"/>
              <w:left w:val="nil"/>
              <w:bottom w:val="nil"/>
              <w:right w:val="nil"/>
            </w:tcBorders>
            <w:shd w:val="clear" w:color="auto" w:fill="auto"/>
            <w:noWrap/>
            <w:vAlign w:val="center"/>
            <w:hideMark/>
          </w:tcPr>
          <w:p w:rsidR="006F373C" w:rsidRPr="00553781" w:rsidRDefault="006F373C" w:rsidP="006F373C">
            <w:pPr>
              <w:widowControl/>
              <w:spacing w:line="240" w:lineRule="exact"/>
              <w:jc w:val="center"/>
              <w:rPr>
                <w:rFonts w:asciiTheme="majorEastAsia" w:eastAsiaTheme="majorEastAsia" w:hAnsiTheme="majorEastAsia" w:cs="新細明體"/>
                <w:color w:val="000000"/>
                <w:kern w:val="0"/>
                <w:sz w:val="18"/>
                <w:szCs w:val="18"/>
              </w:rPr>
            </w:pPr>
          </w:p>
        </w:tc>
        <w:tc>
          <w:tcPr>
            <w:tcW w:w="9900" w:type="dxa"/>
            <w:gridSpan w:val="12"/>
            <w:tcBorders>
              <w:top w:val="single" w:sz="12" w:space="0" w:color="auto"/>
              <w:left w:val="nil"/>
              <w:bottom w:val="nil"/>
              <w:right w:val="nil"/>
            </w:tcBorders>
            <w:shd w:val="clear" w:color="auto" w:fill="auto"/>
            <w:vAlign w:val="center"/>
            <w:hideMark/>
          </w:tcPr>
          <w:p w:rsidR="006F373C" w:rsidRDefault="006F373C" w:rsidP="00C06AA4">
            <w:pPr>
              <w:widowControl/>
              <w:spacing w:beforeLines="30" w:before="108" w:line="240" w:lineRule="exact"/>
              <w:ind w:left="400" w:hangingChars="200" w:hanging="400"/>
              <w:rPr>
                <w:rFonts w:asciiTheme="majorEastAsia" w:eastAsiaTheme="majorEastAsia" w:hAnsiTheme="majorEastAsia" w:cs="新細明體"/>
                <w:color w:val="000000"/>
                <w:kern w:val="0"/>
                <w:sz w:val="20"/>
                <w:szCs w:val="20"/>
              </w:rPr>
            </w:pPr>
            <w:r w:rsidRPr="00553781">
              <w:rPr>
                <w:rFonts w:asciiTheme="majorEastAsia" w:eastAsiaTheme="majorEastAsia" w:hAnsiTheme="majorEastAsia" w:cs="新細明體" w:hint="eastAsia"/>
                <w:color w:val="000000"/>
                <w:kern w:val="0"/>
                <w:sz w:val="20"/>
                <w:szCs w:val="20"/>
              </w:rPr>
              <w:t>註：取退休所得替代率時，應依當事人退休生效年度（107.7.1以前已退休人員重核者，以第1年為基準）及當年</w:t>
            </w:r>
            <w:r w:rsidR="00CD04E7" w:rsidRPr="00553781">
              <w:rPr>
                <w:rFonts w:asciiTheme="majorEastAsia" w:eastAsiaTheme="majorEastAsia" w:hAnsiTheme="majorEastAsia" w:cs="新細明體" w:hint="eastAsia"/>
                <w:color w:val="000000"/>
                <w:kern w:val="0"/>
                <w:sz w:val="20"/>
                <w:szCs w:val="20"/>
              </w:rPr>
              <w:t>審定之</w:t>
            </w:r>
            <w:r w:rsidRPr="00553781">
              <w:rPr>
                <w:rFonts w:asciiTheme="majorEastAsia" w:eastAsiaTheme="majorEastAsia" w:hAnsiTheme="majorEastAsia" w:cs="新細明體" w:hint="eastAsia"/>
                <w:color w:val="000000"/>
                <w:kern w:val="0"/>
                <w:sz w:val="20"/>
                <w:szCs w:val="20"/>
              </w:rPr>
              <w:t>退休年資，對照本表取得退休當年度之所得替代率；年資如有額外畸零月數時，再每個月加0.125%（35年以上，為每個月0.04167%），以二者合計數為其當年度總退休所得替代率。爾後再自次年起，逐年遞減1</w:t>
            </w:r>
            <w:r w:rsidR="00C16CF8">
              <w:rPr>
                <w:rFonts w:asciiTheme="majorEastAsia" w:eastAsiaTheme="majorEastAsia" w:hAnsiTheme="majorEastAsia" w:cs="新細明體" w:hint="eastAsia"/>
                <w:color w:val="000000"/>
                <w:kern w:val="0"/>
                <w:sz w:val="20"/>
                <w:szCs w:val="20"/>
              </w:rPr>
              <w:t>.5</w:t>
            </w:r>
            <w:r w:rsidRPr="00553781">
              <w:rPr>
                <w:rFonts w:asciiTheme="majorEastAsia" w:eastAsiaTheme="majorEastAsia" w:hAnsiTheme="majorEastAsia" w:cs="新細明體" w:hint="eastAsia"/>
                <w:color w:val="000000"/>
                <w:kern w:val="0"/>
                <w:sz w:val="20"/>
                <w:szCs w:val="20"/>
              </w:rPr>
              <w:t>%之退休所得替代率並重新核算月退休金，直至第118 年為止。</w:t>
            </w:r>
            <w:r w:rsidR="000E1F26">
              <w:rPr>
                <w:rFonts w:asciiTheme="majorEastAsia" w:eastAsiaTheme="majorEastAsia" w:hAnsiTheme="majorEastAsia" w:cs="新細明體" w:hint="eastAsia"/>
                <w:color w:val="000000"/>
                <w:kern w:val="0"/>
                <w:sz w:val="20"/>
                <w:szCs w:val="20"/>
              </w:rPr>
              <w:t>但審定年資未滿15年者，以15年計。</w:t>
            </w:r>
          </w:p>
          <w:p w:rsidR="006F373C" w:rsidRPr="00553781" w:rsidRDefault="006F373C" w:rsidP="006F373C">
            <w:pPr>
              <w:widowControl/>
              <w:spacing w:line="240" w:lineRule="exact"/>
              <w:ind w:left="720" w:hangingChars="400" w:hanging="720"/>
              <w:rPr>
                <w:rFonts w:asciiTheme="majorEastAsia" w:eastAsiaTheme="majorEastAsia" w:hAnsiTheme="majorEastAsia" w:cs="新細明體"/>
                <w:color w:val="000000"/>
                <w:kern w:val="0"/>
                <w:sz w:val="18"/>
                <w:szCs w:val="18"/>
              </w:rPr>
            </w:pPr>
          </w:p>
        </w:tc>
      </w:tr>
    </w:tbl>
    <w:p w:rsidR="006F373C" w:rsidRPr="00553781" w:rsidRDefault="006F373C" w:rsidP="007B2648">
      <w:pPr>
        <w:spacing w:line="0" w:lineRule="atLeast"/>
        <w:rPr>
          <w:rStyle w:val="ya-q-full-text"/>
          <w:rFonts w:asciiTheme="majorEastAsia" w:eastAsiaTheme="majorEastAsia" w:hAnsiTheme="majorEastAsia"/>
          <w:color w:val="000000" w:themeColor="text1"/>
          <w:sz w:val="20"/>
          <w:szCs w:val="20"/>
        </w:rPr>
      </w:pPr>
    </w:p>
    <w:p w:rsidR="006F373C" w:rsidRPr="00523514" w:rsidRDefault="00CD04E7" w:rsidP="00CD04E7">
      <w:pPr>
        <w:kinsoku w:val="0"/>
        <w:overflowPunct w:val="0"/>
        <w:spacing w:line="380" w:lineRule="exact"/>
        <w:jc w:val="both"/>
        <w:textAlignment w:val="center"/>
        <w:rPr>
          <w:rFonts w:ascii="華康粗黑體" w:eastAsia="華康粗黑體" w:hAnsiTheme="majorEastAsia" w:cs="Times New Roman"/>
          <w:bCs/>
          <w:noProof/>
          <w:color w:val="0000FF"/>
          <w:szCs w:val="24"/>
        </w:rPr>
      </w:pPr>
      <w:r w:rsidRPr="00523514">
        <w:rPr>
          <w:rFonts w:ascii="華康粗黑體" w:eastAsia="華康粗黑體" w:hAnsiTheme="majorEastAsia" w:cs="Times New Roman" w:hint="eastAsia"/>
          <w:bCs/>
          <w:noProof/>
          <w:color w:val="0000FF"/>
          <w:szCs w:val="24"/>
        </w:rPr>
        <w:t>參、第三刀：取消18%優惠存款</w:t>
      </w:r>
      <w:r w:rsidR="000C0AA7" w:rsidRPr="000C0AA7">
        <w:rPr>
          <w:rFonts w:ascii="華康粗黑體" w:eastAsia="華康粗黑體" w:hAnsiTheme="majorEastAsia" w:cs="Times New Roman" w:hint="eastAsia"/>
          <w:bCs/>
          <w:noProof/>
          <w:color w:val="0000FF"/>
          <w:szCs w:val="24"/>
        </w:rPr>
        <w:t>（§</w:t>
      </w:r>
      <w:r w:rsidR="000C0AA7">
        <w:rPr>
          <w:rFonts w:ascii="華康粗黑體" w:eastAsia="華康粗黑體" w:hAnsiTheme="majorEastAsia" w:cs="Times New Roman" w:hint="eastAsia"/>
          <w:bCs/>
          <w:noProof/>
          <w:color w:val="0000FF"/>
          <w:szCs w:val="24"/>
        </w:rPr>
        <w:t>36</w:t>
      </w:r>
      <w:r w:rsidR="000C0AA7" w:rsidRPr="000C0AA7">
        <w:rPr>
          <w:rFonts w:ascii="華康粗黑體" w:eastAsia="華康粗黑體" w:hAnsiTheme="majorEastAsia" w:cs="Times New Roman" w:hint="eastAsia"/>
          <w:bCs/>
          <w:noProof/>
          <w:color w:val="0000FF"/>
          <w:szCs w:val="24"/>
        </w:rPr>
        <w:t>）</w:t>
      </w:r>
    </w:p>
    <w:p w:rsidR="00CD04E7" w:rsidRPr="00553781" w:rsidRDefault="00895023" w:rsidP="002F5E87">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一、</w:t>
      </w:r>
      <w:r w:rsidR="00CD04E7" w:rsidRPr="00553781">
        <w:rPr>
          <w:rStyle w:val="ya-q-full-text"/>
          <w:rFonts w:asciiTheme="majorEastAsia" w:eastAsiaTheme="majorEastAsia" w:hAnsiTheme="majorEastAsia" w:hint="eastAsia"/>
          <w:color w:val="000000" w:themeColor="text1"/>
          <w:sz w:val="20"/>
          <w:szCs w:val="20"/>
        </w:rPr>
        <w:t>支領月退休金者，其公保一次養老給付之優惠存款利率，依下列規定辦理：</w:t>
      </w:r>
    </w:p>
    <w:p w:rsidR="00CD04E7" w:rsidRPr="00553781"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(一)</w:t>
      </w:r>
      <w:r w:rsidR="00CD04E7" w:rsidRPr="00553781">
        <w:rPr>
          <w:rStyle w:val="ya-q-full-text"/>
          <w:rFonts w:asciiTheme="majorEastAsia" w:eastAsiaTheme="majorEastAsia" w:hAnsiTheme="majorEastAsia" w:hint="eastAsia"/>
          <w:color w:val="000000" w:themeColor="text1"/>
          <w:sz w:val="20"/>
          <w:szCs w:val="20"/>
        </w:rPr>
        <w:t>自</w:t>
      </w:r>
      <w:r>
        <w:rPr>
          <w:rStyle w:val="ya-q-full-text"/>
          <w:rFonts w:asciiTheme="majorEastAsia" w:eastAsiaTheme="majorEastAsia" w:hAnsiTheme="majorEastAsia" w:hint="eastAsia"/>
          <w:color w:val="000000" w:themeColor="text1"/>
          <w:sz w:val="20"/>
          <w:szCs w:val="20"/>
        </w:rPr>
        <w:t>107</w:t>
      </w:r>
      <w:r w:rsidR="00CD04E7"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7</w:t>
      </w:r>
      <w:r w:rsidR="00CD04E7"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1</w:t>
      </w:r>
      <w:r w:rsidR="00CD04E7" w:rsidRPr="00553781">
        <w:rPr>
          <w:rStyle w:val="ya-q-full-text"/>
          <w:rFonts w:asciiTheme="majorEastAsia" w:eastAsiaTheme="majorEastAsia" w:hAnsiTheme="majorEastAsia" w:hint="eastAsia"/>
          <w:color w:val="000000" w:themeColor="text1"/>
          <w:sz w:val="20"/>
          <w:szCs w:val="20"/>
        </w:rPr>
        <w:t>日</w:t>
      </w:r>
      <w:r>
        <w:rPr>
          <w:rStyle w:val="ya-q-full-text"/>
          <w:rFonts w:asciiTheme="majorEastAsia" w:eastAsiaTheme="majorEastAsia" w:hAnsiTheme="majorEastAsia" w:hint="eastAsia"/>
          <w:color w:val="000000" w:themeColor="text1"/>
          <w:sz w:val="20"/>
          <w:szCs w:val="20"/>
        </w:rPr>
        <w:t>起</w:t>
      </w:r>
      <w:r w:rsidR="00CD04E7" w:rsidRPr="00553781">
        <w:rPr>
          <w:rStyle w:val="ya-q-full-text"/>
          <w:rFonts w:asciiTheme="majorEastAsia" w:eastAsiaTheme="majorEastAsia" w:hAnsiTheme="majorEastAsia" w:hint="eastAsia"/>
          <w:color w:val="000000" w:themeColor="text1"/>
          <w:sz w:val="20"/>
          <w:szCs w:val="20"/>
        </w:rPr>
        <w:t>至</w:t>
      </w:r>
      <w:r>
        <w:rPr>
          <w:rStyle w:val="ya-q-full-text"/>
          <w:rFonts w:asciiTheme="majorEastAsia" w:eastAsiaTheme="majorEastAsia" w:hAnsiTheme="majorEastAsia" w:hint="eastAsia"/>
          <w:color w:val="000000" w:themeColor="text1"/>
          <w:sz w:val="20"/>
          <w:szCs w:val="20"/>
        </w:rPr>
        <w:t>109</w:t>
      </w:r>
      <w:r w:rsidR="00CD04E7"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12</w:t>
      </w:r>
      <w:r w:rsidR="00CD04E7"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31</w:t>
      </w:r>
      <w:r w:rsidR="00CD04E7" w:rsidRPr="00553781">
        <w:rPr>
          <w:rStyle w:val="ya-q-full-text"/>
          <w:rFonts w:asciiTheme="majorEastAsia" w:eastAsiaTheme="majorEastAsia" w:hAnsiTheme="majorEastAsia" w:hint="eastAsia"/>
          <w:color w:val="000000" w:themeColor="text1"/>
          <w:sz w:val="20"/>
          <w:szCs w:val="20"/>
        </w:rPr>
        <w:t>日止，年息</w:t>
      </w:r>
      <w:r w:rsidR="00723506">
        <w:rPr>
          <w:rStyle w:val="ya-q-full-text"/>
          <w:rFonts w:asciiTheme="majorEastAsia" w:eastAsiaTheme="majorEastAsia" w:hAnsiTheme="majorEastAsia" w:hint="eastAsia"/>
          <w:color w:val="000000" w:themeColor="text1"/>
          <w:sz w:val="20"/>
          <w:szCs w:val="20"/>
        </w:rPr>
        <w:t>降為</w:t>
      </w:r>
      <w:r>
        <w:rPr>
          <w:rStyle w:val="ya-q-full-text"/>
          <w:rFonts w:asciiTheme="majorEastAsia" w:eastAsiaTheme="majorEastAsia" w:hAnsiTheme="majorEastAsia" w:hint="eastAsia"/>
          <w:color w:val="000000" w:themeColor="text1"/>
          <w:sz w:val="20"/>
          <w:szCs w:val="20"/>
        </w:rPr>
        <w:t>9%。</w:t>
      </w:r>
    </w:p>
    <w:p w:rsidR="00CD04E7"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(二)</w:t>
      </w:r>
      <w:r w:rsidR="00CD04E7" w:rsidRPr="00553781">
        <w:rPr>
          <w:rStyle w:val="ya-q-full-text"/>
          <w:rFonts w:asciiTheme="majorEastAsia" w:eastAsiaTheme="majorEastAsia" w:hAnsiTheme="majorEastAsia" w:hint="eastAsia"/>
          <w:color w:val="000000" w:themeColor="text1"/>
          <w:sz w:val="20"/>
          <w:szCs w:val="20"/>
        </w:rPr>
        <w:t>自</w:t>
      </w:r>
      <w:r>
        <w:rPr>
          <w:rStyle w:val="ya-q-full-text"/>
          <w:rFonts w:asciiTheme="majorEastAsia" w:eastAsiaTheme="majorEastAsia" w:hAnsiTheme="majorEastAsia" w:hint="eastAsia"/>
          <w:color w:val="000000" w:themeColor="text1"/>
          <w:sz w:val="20"/>
          <w:szCs w:val="20"/>
        </w:rPr>
        <w:t>110</w:t>
      </w:r>
      <w:r w:rsidR="00CD04E7"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w:t>
      </w:r>
      <w:r w:rsidR="00CD04E7"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1</w:t>
      </w:r>
      <w:r w:rsidR="00CD04E7" w:rsidRPr="00553781">
        <w:rPr>
          <w:rStyle w:val="ya-q-full-text"/>
          <w:rFonts w:asciiTheme="majorEastAsia" w:eastAsiaTheme="majorEastAsia" w:hAnsiTheme="majorEastAsia" w:hint="eastAsia"/>
          <w:color w:val="000000" w:themeColor="text1"/>
          <w:sz w:val="20"/>
          <w:szCs w:val="20"/>
        </w:rPr>
        <w:t>日起，年息</w:t>
      </w:r>
      <w:r>
        <w:rPr>
          <w:rStyle w:val="ya-q-full-text"/>
          <w:rFonts w:asciiTheme="majorEastAsia" w:eastAsiaTheme="majorEastAsia" w:hAnsiTheme="majorEastAsia" w:hint="eastAsia"/>
          <w:color w:val="000000" w:themeColor="text1"/>
          <w:sz w:val="20"/>
          <w:szCs w:val="20"/>
        </w:rPr>
        <w:t>歸</w:t>
      </w:r>
      <w:r w:rsidR="00CD04E7" w:rsidRPr="00553781">
        <w:rPr>
          <w:rStyle w:val="ya-q-full-text"/>
          <w:rFonts w:asciiTheme="majorEastAsia" w:eastAsiaTheme="majorEastAsia" w:hAnsiTheme="majorEastAsia" w:hint="eastAsia"/>
          <w:color w:val="000000" w:themeColor="text1"/>
          <w:sz w:val="20"/>
          <w:szCs w:val="20"/>
        </w:rPr>
        <w:t>零。</w:t>
      </w:r>
      <w:r w:rsidR="00332045" w:rsidRPr="00332045">
        <w:rPr>
          <w:rStyle w:val="ya-q-full-text"/>
          <w:rFonts w:asciiTheme="majorEastAsia" w:eastAsiaTheme="majorEastAsia" w:hAnsiTheme="majorEastAsia" w:hint="eastAsia"/>
          <w:color w:val="000000" w:themeColor="text1"/>
          <w:sz w:val="20"/>
          <w:szCs w:val="20"/>
        </w:rPr>
        <w:t>(本金可全數領回)</w:t>
      </w:r>
    </w:p>
    <w:p w:rsidR="00895023" w:rsidRPr="00553781" w:rsidRDefault="00895023" w:rsidP="00830969">
      <w:pPr>
        <w:spacing w:beforeLines="50" w:before="180" w:line="300" w:lineRule="exact"/>
        <w:rPr>
          <w:rStyle w:val="ya-q-full-text"/>
          <w:rFonts w:asciiTheme="majorEastAsia" w:eastAsiaTheme="majorEastAsia" w:hAnsiTheme="majorEastAsia"/>
          <w:b/>
          <w:color w:val="000000" w:themeColor="text1"/>
          <w:sz w:val="20"/>
          <w:szCs w:val="20"/>
        </w:rPr>
      </w:pPr>
      <w:r w:rsidRPr="00553781">
        <w:rPr>
          <w:rStyle w:val="ya-q-full-text"/>
          <w:rFonts w:asciiTheme="majorEastAsia" w:eastAsiaTheme="majorEastAsia" w:hAnsiTheme="majorEastAsia" w:hint="eastAsia"/>
          <w:b/>
          <w:color w:val="000000" w:themeColor="text1"/>
          <w:sz w:val="20"/>
          <w:szCs w:val="20"/>
        </w:rPr>
        <w:t xml:space="preserve">　</w:t>
      </w:r>
      <w:r w:rsidR="00131C51">
        <w:rPr>
          <w:rStyle w:val="ya-q-full-text"/>
          <w:rFonts w:asciiTheme="majorEastAsia" w:eastAsiaTheme="majorEastAsia" w:hAnsiTheme="majorEastAsia" w:hint="eastAsia"/>
          <w:b/>
          <w:color w:val="000000" w:themeColor="text1"/>
          <w:sz w:val="20"/>
          <w:szCs w:val="20"/>
        </w:rPr>
        <w:t xml:space="preserve">　(三)</w:t>
      </w:r>
      <w:r w:rsidRPr="00553781">
        <w:rPr>
          <w:rStyle w:val="ya-q-full-text"/>
          <w:rFonts w:asciiTheme="majorEastAsia" w:eastAsiaTheme="majorEastAsia" w:hAnsiTheme="majorEastAsia" w:hint="eastAsia"/>
          <w:b/>
          <w:color w:val="000000" w:themeColor="text1"/>
          <w:sz w:val="20"/>
          <w:szCs w:val="20"/>
        </w:rPr>
        <w:t>例外規定：</w:t>
      </w:r>
    </w:p>
    <w:p w:rsidR="0059153E" w:rsidRDefault="00895023" w:rsidP="000E5307">
      <w:pPr>
        <w:spacing w:beforeLines="30" w:before="108" w:line="300" w:lineRule="exact"/>
        <w:ind w:left="900" w:hangingChars="450" w:hanging="9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w:t>
      </w:r>
      <w:r w:rsidR="00131C51">
        <w:rPr>
          <w:rStyle w:val="ya-q-full-text"/>
          <w:rFonts w:asciiTheme="majorEastAsia" w:eastAsiaTheme="majorEastAsia" w:hAnsiTheme="majorEastAsia" w:hint="eastAsia"/>
          <w:color w:val="000000" w:themeColor="text1"/>
          <w:sz w:val="20"/>
          <w:szCs w:val="20"/>
        </w:rPr>
        <w:t xml:space="preserve">　1、</w:t>
      </w:r>
      <w:r w:rsidR="00CD04E7" w:rsidRPr="00553781">
        <w:rPr>
          <w:rStyle w:val="ya-q-full-text"/>
          <w:rFonts w:asciiTheme="majorEastAsia" w:eastAsiaTheme="majorEastAsia" w:hAnsiTheme="majorEastAsia" w:hint="eastAsia"/>
          <w:color w:val="000000" w:themeColor="text1"/>
          <w:sz w:val="20"/>
          <w:szCs w:val="20"/>
        </w:rPr>
        <w:t>除支領減額月退休金者外，公保一次養老給付之優存利息，依</w:t>
      </w:r>
      <w:r w:rsidR="00723506">
        <w:rPr>
          <w:rStyle w:val="ya-q-full-text"/>
          <w:rFonts w:asciiTheme="majorEastAsia" w:eastAsiaTheme="majorEastAsia" w:hAnsiTheme="majorEastAsia" w:hint="eastAsia"/>
          <w:color w:val="000000" w:themeColor="text1"/>
          <w:sz w:val="20"/>
          <w:szCs w:val="20"/>
        </w:rPr>
        <w:t>上述</w:t>
      </w:r>
      <w:r w:rsidR="00CD04E7" w:rsidRPr="00553781">
        <w:rPr>
          <w:rStyle w:val="ya-q-full-text"/>
          <w:rFonts w:asciiTheme="majorEastAsia" w:eastAsiaTheme="majorEastAsia" w:hAnsiTheme="majorEastAsia" w:hint="eastAsia"/>
          <w:color w:val="000000" w:themeColor="text1"/>
          <w:sz w:val="20"/>
          <w:szCs w:val="20"/>
        </w:rPr>
        <w:t>規定計算後，致每月退休所得低於</w:t>
      </w:r>
      <w:r>
        <w:rPr>
          <w:rStyle w:val="ya-q-full-text"/>
          <w:rFonts w:asciiTheme="majorEastAsia" w:eastAsiaTheme="majorEastAsia" w:hAnsiTheme="majorEastAsia" w:hint="eastAsia"/>
          <w:color w:val="000000" w:themeColor="text1"/>
          <w:sz w:val="20"/>
          <w:szCs w:val="20"/>
        </w:rPr>
        <w:t>上表</w:t>
      </w:r>
      <w:r w:rsidR="00CD04E7" w:rsidRPr="00553781">
        <w:rPr>
          <w:rStyle w:val="ya-q-full-text"/>
          <w:rFonts w:asciiTheme="majorEastAsia" w:eastAsiaTheme="majorEastAsia" w:hAnsiTheme="majorEastAsia" w:hint="eastAsia"/>
          <w:color w:val="000000" w:themeColor="text1"/>
          <w:sz w:val="20"/>
          <w:szCs w:val="20"/>
        </w:rPr>
        <w:t>最末年替代率上限金額時，按該金額中，屬於公保一次養老給付優存利息部分，照年息</w:t>
      </w:r>
      <w:r>
        <w:rPr>
          <w:rStyle w:val="ya-q-full-text"/>
          <w:rFonts w:asciiTheme="majorEastAsia" w:eastAsiaTheme="majorEastAsia" w:hAnsiTheme="majorEastAsia" w:hint="eastAsia"/>
          <w:color w:val="000000" w:themeColor="text1"/>
          <w:sz w:val="20"/>
          <w:szCs w:val="20"/>
        </w:rPr>
        <w:t>18%</w:t>
      </w:r>
      <w:r w:rsidR="00CD04E7" w:rsidRPr="00553781">
        <w:rPr>
          <w:rStyle w:val="ya-q-full-text"/>
          <w:rFonts w:asciiTheme="majorEastAsia" w:eastAsiaTheme="majorEastAsia" w:hAnsiTheme="majorEastAsia" w:hint="eastAsia"/>
          <w:color w:val="000000" w:themeColor="text1"/>
          <w:sz w:val="20"/>
          <w:szCs w:val="20"/>
        </w:rPr>
        <w:t>計算其公保一次養老給付可辦理優惠儲存之金額。但依本法公布施行前規定計算之每月退休所得原即低於</w:t>
      </w:r>
      <w:r>
        <w:rPr>
          <w:rStyle w:val="ya-q-full-text"/>
          <w:rFonts w:asciiTheme="majorEastAsia" w:eastAsiaTheme="majorEastAsia" w:hAnsiTheme="majorEastAsia" w:hint="eastAsia"/>
          <w:color w:val="000000" w:themeColor="text1"/>
          <w:sz w:val="20"/>
          <w:szCs w:val="20"/>
        </w:rPr>
        <w:t>上表</w:t>
      </w:r>
      <w:r w:rsidR="00CD04E7" w:rsidRPr="00553781">
        <w:rPr>
          <w:rStyle w:val="ya-q-full-text"/>
          <w:rFonts w:asciiTheme="majorEastAsia" w:eastAsiaTheme="majorEastAsia" w:hAnsiTheme="majorEastAsia" w:hint="eastAsia"/>
          <w:color w:val="000000" w:themeColor="text1"/>
          <w:sz w:val="20"/>
          <w:szCs w:val="20"/>
        </w:rPr>
        <w:t>最末年替代率上限金額者，依原儲存之金額及年息</w:t>
      </w:r>
      <w:r>
        <w:rPr>
          <w:rStyle w:val="ya-q-full-text"/>
          <w:rFonts w:asciiTheme="majorEastAsia" w:eastAsiaTheme="majorEastAsia" w:hAnsiTheme="majorEastAsia" w:hint="eastAsia"/>
          <w:color w:val="000000" w:themeColor="text1"/>
          <w:sz w:val="20"/>
          <w:szCs w:val="20"/>
        </w:rPr>
        <w:t>18%</w:t>
      </w:r>
      <w:r w:rsidR="00CD04E7" w:rsidRPr="00553781">
        <w:rPr>
          <w:rStyle w:val="ya-q-full-text"/>
          <w:rFonts w:asciiTheme="majorEastAsia" w:eastAsiaTheme="majorEastAsia" w:hAnsiTheme="majorEastAsia" w:hint="eastAsia"/>
          <w:color w:val="000000" w:themeColor="text1"/>
          <w:sz w:val="20"/>
          <w:szCs w:val="20"/>
        </w:rPr>
        <w:t>辦理優惠存款。</w:t>
      </w:r>
    </w:p>
    <w:p w:rsidR="00131C51" w:rsidRDefault="0059153E" w:rsidP="00830969">
      <w:pPr>
        <w:spacing w:line="300" w:lineRule="exact"/>
        <w:ind w:left="1200" w:hangingChars="600" w:hanging="12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註：即原退休</w:t>
      </w:r>
      <w:r w:rsidR="00BA6BEE">
        <w:rPr>
          <w:rStyle w:val="ya-q-full-text"/>
          <w:rFonts w:asciiTheme="majorEastAsia" w:eastAsiaTheme="majorEastAsia" w:hAnsiTheme="majorEastAsia" w:hint="eastAsia"/>
          <w:color w:val="000000" w:themeColor="text1"/>
          <w:sz w:val="20"/>
          <w:szCs w:val="20"/>
        </w:rPr>
        <w:t>所</w:t>
      </w:r>
      <w:r>
        <w:rPr>
          <w:rStyle w:val="ya-q-full-text"/>
          <w:rFonts w:asciiTheme="majorEastAsia" w:eastAsiaTheme="majorEastAsia" w:hAnsiTheme="majorEastAsia" w:hint="eastAsia"/>
          <w:color w:val="000000" w:themeColor="text1"/>
          <w:sz w:val="20"/>
          <w:szCs w:val="20"/>
        </w:rPr>
        <w:t>得高於</w:t>
      </w:r>
      <w:r w:rsidR="001552A4">
        <w:rPr>
          <w:rStyle w:val="ya-q-full-text"/>
          <w:rFonts w:asciiTheme="majorEastAsia" w:eastAsiaTheme="majorEastAsia" w:hAnsiTheme="majorEastAsia" w:hint="eastAsia"/>
          <w:color w:val="000000" w:themeColor="text1"/>
          <w:sz w:val="20"/>
          <w:szCs w:val="20"/>
        </w:rPr>
        <w:t>最末年</w:t>
      </w:r>
      <w:r w:rsidR="001552A4" w:rsidRPr="00553781">
        <w:rPr>
          <w:rStyle w:val="ya-q-full-text"/>
          <w:rFonts w:asciiTheme="majorEastAsia" w:eastAsiaTheme="majorEastAsia" w:hAnsiTheme="majorEastAsia" w:hint="eastAsia"/>
          <w:color w:val="000000" w:themeColor="text1"/>
          <w:sz w:val="20"/>
          <w:szCs w:val="20"/>
        </w:rPr>
        <w:t>替代率上限金額</w:t>
      </w:r>
      <w:r>
        <w:rPr>
          <w:rStyle w:val="ya-q-full-text"/>
          <w:rFonts w:asciiTheme="majorEastAsia" w:eastAsiaTheme="majorEastAsia" w:hAnsiTheme="majorEastAsia" w:hint="eastAsia"/>
          <w:color w:val="000000" w:themeColor="text1"/>
          <w:sz w:val="20"/>
          <w:szCs w:val="20"/>
        </w:rPr>
        <w:t>，</w:t>
      </w:r>
      <w:r w:rsidR="001552A4">
        <w:rPr>
          <w:rStyle w:val="ya-q-full-text"/>
          <w:rFonts w:asciiTheme="majorEastAsia" w:eastAsiaTheme="majorEastAsia" w:hAnsiTheme="majorEastAsia" w:hint="eastAsia"/>
          <w:color w:val="000000" w:themeColor="text1"/>
          <w:sz w:val="20"/>
          <w:szCs w:val="20"/>
          <w:lang w:eastAsia="zh-HK"/>
        </w:rPr>
        <w:t>但</w:t>
      </w:r>
      <w:r w:rsidR="00966201">
        <w:rPr>
          <w:rStyle w:val="ya-q-full-text"/>
          <w:rFonts w:asciiTheme="majorEastAsia" w:eastAsiaTheme="majorEastAsia" w:hAnsiTheme="majorEastAsia" w:hint="eastAsia"/>
          <w:color w:val="000000" w:themeColor="text1"/>
          <w:sz w:val="20"/>
          <w:szCs w:val="20"/>
        </w:rPr>
        <w:t>依上述規定</w:t>
      </w:r>
      <w:r>
        <w:rPr>
          <w:rStyle w:val="ya-q-full-text"/>
          <w:rFonts w:asciiTheme="majorEastAsia" w:eastAsiaTheme="majorEastAsia" w:hAnsiTheme="majorEastAsia" w:hint="eastAsia"/>
          <w:color w:val="000000" w:themeColor="text1"/>
          <w:sz w:val="20"/>
          <w:szCs w:val="20"/>
        </w:rPr>
        <w:t>調減</w:t>
      </w:r>
      <w:r w:rsidR="001902B7" w:rsidRPr="00553781">
        <w:rPr>
          <w:rStyle w:val="ya-q-full-text"/>
          <w:rFonts w:asciiTheme="majorEastAsia" w:eastAsiaTheme="majorEastAsia" w:hAnsiTheme="majorEastAsia" w:hint="eastAsia"/>
          <w:color w:val="000000" w:themeColor="text1"/>
          <w:sz w:val="20"/>
          <w:szCs w:val="20"/>
        </w:rPr>
        <w:t>養老給付優存利息</w:t>
      </w:r>
      <w:r w:rsidR="001902B7">
        <w:rPr>
          <w:rStyle w:val="ya-q-full-text"/>
          <w:rFonts w:asciiTheme="majorEastAsia" w:eastAsiaTheme="majorEastAsia" w:hAnsiTheme="majorEastAsia" w:hint="eastAsia"/>
          <w:color w:val="000000" w:themeColor="text1"/>
          <w:sz w:val="20"/>
          <w:szCs w:val="20"/>
        </w:rPr>
        <w:t>後，</w:t>
      </w:r>
      <w:r w:rsidR="001552A4">
        <w:rPr>
          <w:rStyle w:val="ya-q-full-text"/>
          <w:rFonts w:asciiTheme="majorEastAsia" w:eastAsiaTheme="majorEastAsia" w:hAnsiTheme="majorEastAsia" w:hint="eastAsia"/>
          <w:color w:val="000000" w:themeColor="text1"/>
          <w:sz w:val="20"/>
          <w:szCs w:val="20"/>
          <w:lang w:eastAsia="zh-HK"/>
        </w:rPr>
        <w:t>卻</w:t>
      </w:r>
      <w:r>
        <w:rPr>
          <w:rStyle w:val="ya-q-full-text"/>
          <w:rFonts w:asciiTheme="majorEastAsia" w:eastAsiaTheme="majorEastAsia" w:hAnsiTheme="majorEastAsia" w:hint="eastAsia"/>
          <w:color w:val="000000" w:themeColor="text1"/>
          <w:sz w:val="20"/>
          <w:szCs w:val="20"/>
        </w:rPr>
        <w:t>低於最末年</w:t>
      </w:r>
      <w:r w:rsidRPr="00553781">
        <w:rPr>
          <w:rStyle w:val="ya-q-full-text"/>
          <w:rFonts w:asciiTheme="majorEastAsia" w:eastAsiaTheme="majorEastAsia" w:hAnsiTheme="majorEastAsia" w:hint="eastAsia"/>
          <w:color w:val="000000" w:themeColor="text1"/>
          <w:sz w:val="20"/>
          <w:szCs w:val="20"/>
        </w:rPr>
        <w:t>替代率上限金額</w:t>
      </w:r>
      <w:r>
        <w:rPr>
          <w:rStyle w:val="ya-q-full-text"/>
          <w:rFonts w:asciiTheme="majorEastAsia" w:eastAsiaTheme="majorEastAsia" w:hAnsiTheme="majorEastAsia" w:hint="eastAsia"/>
          <w:color w:val="000000" w:themeColor="text1"/>
          <w:sz w:val="20"/>
          <w:szCs w:val="20"/>
        </w:rPr>
        <w:t>，</w:t>
      </w:r>
      <w:r w:rsidR="001552A4">
        <w:rPr>
          <w:rStyle w:val="ya-q-full-text"/>
          <w:rFonts w:asciiTheme="majorEastAsia" w:eastAsiaTheme="majorEastAsia" w:hAnsiTheme="majorEastAsia" w:hint="eastAsia"/>
          <w:color w:val="000000" w:themeColor="text1"/>
          <w:sz w:val="20"/>
          <w:szCs w:val="20"/>
          <w:lang w:eastAsia="zh-HK"/>
        </w:rPr>
        <w:t>即</w:t>
      </w:r>
      <w:r>
        <w:rPr>
          <w:rStyle w:val="ya-q-full-text"/>
          <w:rFonts w:asciiTheme="majorEastAsia" w:eastAsiaTheme="majorEastAsia" w:hAnsiTheme="majorEastAsia" w:hint="eastAsia"/>
          <w:color w:val="000000" w:themeColor="text1"/>
          <w:sz w:val="20"/>
          <w:szCs w:val="20"/>
        </w:rPr>
        <w:t>以該最末年</w:t>
      </w:r>
      <w:r w:rsidRPr="00553781">
        <w:rPr>
          <w:rStyle w:val="ya-q-full-text"/>
          <w:rFonts w:asciiTheme="majorEastAsia" w:eastAsiaTheme="majorEastAsia" w:hAnsiTheme="majorEastAsia" w:hint="eastAsia"/>
          <w:color w:val="000000" w:themeColor="text1"/>
          <w:sz w:val="20"/>
          <w:szCs w:val="20"/>
        </w:rPr>
        <w:t>替代率上限金額</w:t>
      </w:r>
      <w:r>
        <w:rPr>
          <w:rStyle w:val="ya-q-full-text"/>
          <w:rFonts w:asciiTheme="majorEastAsia" w:eastAsiaTheme="majorEastAsia" w:hAnsiTheme="majorEastAsia" w:hint="eastAsia"/>
          <w:color w:val="000000" w:themeColor="text1"/>
          <w:sz w:val="20"/>
          <w:szCs w:val="20"/>
        </w:rPr>
        <w:t>為其保障之樓地板；但原退休</w:t>
      </w:r>
      <w:r w:rsidR="00BA6BEE">
        <w:rPr>
          <w:rStyle w:val="ya-q-full-text"/>
          <w:rFonts w:asciiTheme="majorEastAsia" w:eastAsiaTheme="majorEastAsia" w:hAnsiTheme="majorEastAsia" w:hint="eastAsia"/>
          <w:color w:val="000000" w:themeColor="text1"/>
          <w:sz w:val="20"/>
          <w:szCs w:val="20"/>
        </w:rPr>
        <w:t>所</w:t>
      </w:r>
      <w:r>
        <w:rPr>
          <w:rStyle w:val="ya-q-full-text"/>
          <w:rFonts w:asciiTheme="majorEastAsia" w:eastAsiaTheme="majorEastAsia" w:hAnsiTheme="majorEastAsia" w:hint="eastAsia"/>
          <w:color w:val="000000" w:themeColor="text1"/>
          <w:sz w:val="20"/>
          <w:szCs w:val="20"/>
        </w:rPr>
        <w:t>得</w:t>
      </w:r>
      <w:r w:rsidR="00BA6BEE">
        <w:rPr>
          <w:rStyle w:val="ya-q-full-text"/>
          <w:rFonts w:asciiTheme="majorEastAsia" w:eastAsiaTheme="majorEastAsia" w:hAnsiTheme="majorEastAsia" w:hint="eastAsia"/>
          <w:color w:val="000000" w:themeColor="text1"/>
          <w:sz w:val="20"/>
          <w:szCs w:val="20"/>
        </w:rPr>
        <w:t>本即</w:t>
      </w:r>
      <w:r>
        <w:rPr>
          <w:rStyle w:val="ya-q-full-text"/>
          <w:rFonts w:asciiTheme="majorEastAsia" w:eastAsiaTheme="majorEastAsia" w:hAnsiTheme="majorEastAsia" w:hint="eastAsia"/>
          <w:color w:val="000000" w:themeColor="text1"/>
          <w:sz w:val="20"/>
          <w:szCs w:val="20"/>
        </w:rPr>
        <w:t>低於最末年</w:t>
      </w:r>
      <w:r w:rsidRPr="00553781">
        <w:rPr>
          <w:rStyle w:val="ya-q-full-text"/>
          <w:rFonts w:asciiTheme="majorEastAsia" w:eastAsiaTheme="majorEastAsia" w:hAnsiTheme="majorEastAsia" w:hint="eastAsia"/>
          <w:color w:val="000000" w:themeColor="text1"/>
          <w:sz w:val="20"/>
          <w:szCs w:val="20"/>
        </w:rPr>
        <w:t>替代率上限金額</w:t>
      </w:r>
      <w:r w:rsidR="00BA6BEE">
        <w:rPr>
          <w:rStyle w:val="ya-q-full-text"/>
          <w:rFonts w:asciiTheme="majorEastAsia" w:eastAsiaTheme="majorEastAsia" w:hAnsiTheme="majorEastAsia" w:hint="eastAsia"/>
          <w:color w:val="000000" w:themeColor="text1"/>
          <w:sz w:val="20"/>
          <w:szCs w:val="20"/>
        </w:rPr>
        <w:t>者，</w:t>
      </w:r>
      <w:r>
        <w:rPr>
          <w:rStyle w:val="ya-q-full-text"/>
          <w:rFonts w:asciiTheme="majorEastAsia" w:eastAsiaTheme="majorEastAsia" w:hAnsiTheme="majorEastAsia" w:hint="eastAsia"/>
          <w:color w:val="000000" w:themeColor="text1"/>
          <w:sz w:val="20"/>
          <w:szCs w:val="20"/>
        </w:rPr>
        <w:t>以</w:t>
      </w:r>
      <w:r w:rsidR="00BA6BEE">
        <w:rPr>
          <w:rStyle w:val="ya-q-full-text"/>
          <w:rFonts w:asciiTheme="majorEastAsia" w:eastAsiaTheme="majorEastAsia" w:hAnsiTheme="majorEastAsia" w:hint="eastAsia"/>
          <w:color w:val="000000" w:themeColor="text1"/>
          <w:sz w:val="20"/>
          <w:szCs w:val="20"/>
        </w:rPr>
        <w:t>原退休所得為</w:t>
      </w:r>
      <w:r>
        <w:rPr>
          <w:rStyle w:val="ya-q-full-text"/>
          <w:rFonts w:asciiTheme="majorEastAsia" w:eastAsiaTheme="majorEastAsia" w:hAnsiTheme="majorEastAsia" w:hint="eastAsia"/>
          <w:color w:val="000000" w:themeColor="text1"/>
          <w:sz w:val="20"/>
          <w:szCs w:val="20"/>
        </w:rPr>
        <w:t>其保障之樓地板</w:t>
      </w:r>
      <w:r w:rsidR="00BA6BEE">
        <w:rPr>
          <w:rStyle w:val="ya-q-full-text"/>
          <w:rFonts w:asciiTheme="majorEastAsia" w:eastAsiaTheme="majorEastAsia" w:hAnsiTheme="majorEastAsia" w:hint="eastAsia"/>
          <w:color w:val="000000" w:themeColor="text1"/>
          <w:sz w:val="20"/>
          <w:szCs w:val="20"/>
        </w:rPr>
        <w:t>，並均保障其在樓地板範圍內之公保一次養老給付18%優存。</w:t>
      </w:r>
    </w:p>
    <w:p w:rsidR="00CD04E7" w:rsidRDefault="00895023" w:rsidP="000E5307">
      <w:pPr>
        <w:spacing w:beforeLines="30" w:before="108" w:line="300" w:lineRule="exact"/>
        <w:ind w:left="900" w:hangingChars="450" w:hanging="9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w:t>
      </w:r>
      <w:r w:rsidR="00131C51">
        <w:rPr>
          <w:rStyle w:val="ya-q-full-text"/>
          <w:rFonts w:asciiTheme="majorEastAsia" w:eastAsiaTheme="majorEastAsia" w:hAnsiTheme="majorEastAsia" w:hint="eastAsia"/>
          <w:color w:val="000000" w:themeColor="text1"/>
          <w:sz w:val="20"/>
          <w:szCs w:val="20"/>
        </w:rPr>
        <w:t xml:space="preserve">　　2、</w:t>
      </w:r>
      <w:r w:rsidR="00CD04E7" w:rsidRPr="00553781">
        <w:rPr>
          <w:rStyle w:val="ya-q-full-text"/>
          <w:rFonts w:asciiTheme="majorEastAsia" w:eastAsiaTheme="majorEastAsia" w:hAnsiTheme="majorEastAsia" w:hint="eastAsia"/>
          <w:color w:val="000000" w:themeColor="text1"/>
          <w:sz w:val="20"/>
          <w:szCs w:val="20"/>
        </w:rPr>
        <w:t>依</w:t>
      </w:r>
      <w:r>
        <w:rPr>
          <w:rStyle w:val="ya-q-full-text"/>
          <w:rFonts w:asciiTheme="majorEastAsia" w:eastAsiaTheme="majorEastAsia" w:hAnsiTheme="majorEastAsia" w:hint="eastAsia"/>
          <w:color w:val="000000" w:themeColor="text1"/>
          <w:sz w:val="20"/>
          <w:szCs w:val="20"/>
        </w:rPr>
        <w:t>上述</w:t>
      </w:r>
      <w:r w:rsidR="00CD04E7" w:rsidRPr="00553781">
        <w:rPr>
          <w:rStyle w:val="ya-q-full-text"/>
          <w:rFonts w:asciiTheme="majorEastAsia" w:eastAsiaTheme="majorEastAsia" w:hAnsiTheme="majorEastAsia" w:hint="eastAsia"/>
          <w:color w:val="000000" w:themeColor="text1"/>
          <w:sz w:val="20"/>
          <w:szCs w:val="20"/>
        </w:rPr>
        <w:t>規定計算後之每月退休所得低於或等於</w:t>
      </w:r>
      <w:r w:rsidR="00723506" w:rsidRPr="00553781">
        <w:rPr>
          <w:rStyle w:val="ya-q-full-text"/>
          <w:rFonts w:asciiTheme="majorEastAsia" w:eastAsiaTheme="majorEastAsia" w:hAnsiTheme="majorEastAsia" w:hint="eastAsia"/>
          <w:color w:val="000000" w:themeColor="text1"/>
          <w:sz w:val="20"/>
          <w:szCs w:val="20"/>
        </w:rPr>
        <w:t>最低保障金額</w:t>
      </w:r>
      <w:r w:rsidR="00AA4826">
        <w:rPr>
          <w:rStyle w:val="ya-q-full-text"/>
          <w:rFonts w:asciiTheme="majorEastAsia" w:eastAsiaTheme="majorEastAsia" w:hAnsiTheme="majorEastAsia" w:hint="eastAsia"/>
          <w:color w:val="000000" w:themeColor="text1"/>
          <w:sz w:val="20"/>
          <w:szCs w:val="20"/>
        </w:rPr>
        <w:t>33,140</w:t>
      </w:r>
      <w:r w:rsidR="00131C51">
        <w:rPr>
          <w:rStyle w:val="ya-q-full-text"/>
          <w:rFonts w:asciiTheme="majorEastAsia" w:eastAsiaTheme="majorEastAsia" w:hAnsiTheme="majorEastAsia" w:hint="eastAsia"/>
          <w:color w:val="000000" w:themeColor="text1"/>
          <w:sz w:val="20"/>
          <w:szCs w:val="20"/>
        </w:rPr>
        <w:t>元</w:t>
      </w:r>
      <w:r w:rsidR="00CD04E7" w:rsidRPr="00553781">
        <w:rPr>
          <w:rStyle w:val="ya-q-full-text"/>
          <w:rFonts w:asciiTheme="majorEastAsia" w:eastAsiaTheme="majorEastAsia" w:hAnsiTheme="majorEastAsia" w:hint="eastAsia"/>
          <w:color w:val="000000" w:themeColor="text1"/>
          <w:sz w:val="20"/>
          <w:szCs w:val="20"/>
        </w:rPr>
        <w:t>者，應按最低保障金額中，屬於公保一次養老給付優存利息部分，照年息</w:t>
      </w:r>
      <w:r w:rsidR="00723506">
        <w:rPr>
          <w:rStyle w:val="ya-q-full-text"/>
          <w:rFonts w:asciiTheme="majorEastAsia" w:eastAsiaTheme="majorEastAsia" w:hAnsiTheme="majorEastAsia" w:hint="eastAsia"/>
          <w:color w:val="000000" w:themeColor="text1"/>
          <w:sz w:val="20"/>
          <w:szCs w:val="20"/>
        </w:rPr>
        <w:t>18%</w:t>
      </w:r>
      <w:r w:rsidR="00CD04E7" w:rsidRPr="00553781">
        <w:rPr>
          <w:rStyle w:val="ya-q-full-text"/>
          <w:rFonts w:asciiTheme="majorEastAsia" w:eastAsiaTheme="majorEastAsia" w:hAnsiTheme="majorEastAsia" w:hint="eastAsia"/>
          <w:color w:val="000000" w:themeColor="text1"/>
          <w:sz w:val="20"/>
          <w:szCs w:val="20"/>
        </w:rPr>
        <w:t>計算其公保一次養老給付可辦理優惠儲存之金額。但原金額原即低於</w:t>
      </w:r>
      <w:r w:rsidR="00AA4826">
        <w:rPr>
          <w:rStyle w:val="ya-q-full-text"/>
          <w:rFonts w:asciiTheme="majorEastAsia" w:eastAsiaTheme="majorEastAsia" w:hAnsiTheme="majorEastAsia" w:hint="eastAsia"/>
          <w:color w:val="000000" w:themeColor="text1"/>
          <w:sz w:val="20"/>
          <w:szCs w:val="20"/>
        </w:rPr>
        <w:t>33,140</w:t>
      </w:r>
      <w:r w:rsidR="00131C51">
        <w:rPr>
          <w:rStyle w:val="ya-q-full-text"/>
          <w:rFonts w:asciiTheme="majorEastAsia" w:eastAsiaTheme="majorEastAsia" w:hAnsiTheme="majorEastAsia" w:hint="eastAsia"/>
          <w:color w:val="000000" w:themeColor="text1"/>
          <w:sz w:val="20"/>
          <w:szCs w:val="20"/>
        </w:rPr>
        <w:t>元</w:t>
      </w:r>
      <w:r w:rsidR="00CD04E7" w:rsidRPr="00553781">
        <w:rPr>
          <w:rStyle w:val="ya-q-full-text"/>
          <w:rFonts w:asciiTheme="majorEastAsia" w:eastAsiaTheme="majorEastAsia" w:hAnsiTheme="majorEastAsia" w:hint="eastAsia"/>
          <w:color w:val="000000" w:themeColor="text1"/>
          <w:sz w:val="20"/>
          <w:szCs w:val="20"/>
        </w:rPr>
        <w:t>者，依原儲存之金額及年息</w:t>
      </w:r>
      <w:r w:rsidR="00723506">
        <w:rPr>
          <w:rStyle w:val="ya-q-full-text"/>
          <w:rFonts w:asciiTheme="majorEastAsia" w:eastAsiaTheme="majorEastAsia" w:hAnsiTheme="majorEastAsia" w:hint="eastAsia"/>
          <w:color w:val="000000" w:themeColor="text1"/>
          <w:sz w:val="20"/>
          <w:szCs w:val="20"/>
        </w:rPr>
        <w:t>18%</w:t>
      </w:r>
      <w:r w:rsidR="00CD04E7" w:rsidRPr="00553781">
        <w:rPr>
          <w:rStyle w:val="ya-q-full-text"/>
          <w:rFonts w:asciiTheme="majorEastAsia" w:eastAsiaTheme="majorEastAsia" w:hAnsiTheme="majorEastAsia" w:hint="eastAsia"/>
          <w:color w:val="000000" w:themeColor="text1"/>
          <w:sz w:val="20"/>
          <w:szCs w:val="20"/>
        </w:rPr>
        <w:t>辦理優惠存款。</w:t>
      </w:r>
    </w:p>
    <w:p w:rsidR="00BA6BEE" w:rsidRDefault="00BA6BEE" w:rsidP="00830969">
      <w:pPr>
        <w:spacing w:line="300" w:lineRule="exact"/>
        <w:ind w:left="1200" w:hangingChars="600" w:hanging="12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註：即原退休所得高於</w:t>
      </w:r>
      <w:r w:rsidR="00AA4826">
        <w:rPr>
          <w:rStyle w:val="ya-q-full-text"/>
          <w:rFonts w:asciiTheme="majorEastAsia" w:eastAsiaTheme="majorEastAsia" w:hAnsiTheme="majorEastAsia" w:hint="eastAsia"/>
          <w:color w:val="000000" w:themeColor="text1"/>
          <w:sz w:val="20"/>
          <w:szCs w:val="20"/>
        </w:rPr>
        <w:t>33,140</w:t>
      </w:r>
      <w:r>
        <w:rPr>
          <w:rStyle w:val="ya-q-full-text"/>
          <w:rFonts w:asciiTheme="majorEastAsia" w:eastAsiaTheme="majorEastAsia" w:hAnsiTheme="majorEastAsia" w:hint="eastAsia"/>
          <w:color w:val="000000" w:themeColor="text1"/>
          <w:sz w:val="20"/>
          <w:szCs w:val="20"/>
        </w:rPr>
        <w:t>元，調減後低於或等於</w:t>
      </w:r>
      <w:r w:rsidR="00AA4826">
        <w:rPr>
          <w:rStyle w:val="ya-q-full-text"/>
          <w:rFonts w:asciiTheme="majorEastAsia" w:eastAsiaTheme="majorEastAsia" w:hAnsiTheme="majorEastAsia" w:hint="eastAsia"/>
          <w:color w:val="000000" w:themeColor="text1"/>
          <w:sz w:val="20"/>
          <w:szCs w:val="20"/>
        </w:rPr>
        <w:t>33,140</w:t>
      </w:r>
      <w:r>
        <w:rPr>
          <w:rStyle w:val="ya-q-full-text"/>
          <w:rFonts w:asciiTheme="majorEastAsia" w:eastAsiaTheme="majorEastAsia" w:hAnsiTheme="majorEastAsia" w:hint="eastAsia"/>
          <w:color w:val="000000" w:themeColor="text1"/>
          <w:sz w:val="20"/>
          <w:szCs w:val="20"/>
        </w:rPr>
        <w:t>元者，以</w:t>
      </w:r>
      <w:r w:rsidR="00AA4826">
        <w:rPr>
          <w:rStyle w:val="ya-q-full-text"/>
          <w:rFonts w:asciiTheme="majorEastAsia" w:eastAsiaTheme="majorEastAsia" w:hAnsiTheme="majorEastAsia" w:hint="eastAsia"/>
          <w:color w:val="000000" w:themeColor="text1"/>
          <w:sz w:val="20"/>
          <w:szCs w:val="20"/>
        </w:rPr>
        <w:t>33,140</w:t>
      </w:r>
      <w:r>
        <w:rPr>
          <w:rStyle w:val="ya-q-full-text"/>
          <w:rFonts w:asciiTheme="majorEastAsia" w:eastAsiaTheme="majorEastAsia" w:hAnsiTheme="majorEastAsia" w:hint="eastAsia"/>
          <w:color w:val="000000" w:themeColor="text1"/>
          <w:sz w:val="20"/>
          <w:szCs w:val="20"/>
        </w:rPr>
        <w:t>為其保障之樓地板；但原退休所得本即低於</w:t>
      </w:r>
      <w:r w:rsidR="00AA4826">
        <w:rPr>
          <w:rStyle w:val="ya-q-full-text"/>
          <w:rFonts w:asciiTheme="majorEastAsia" w:eastAsiaTheme="majorEastAsia" w:hAnsiTheme="majorEastAsia" w:hint="eastAsia"/>
          <w:color w:val="000000" w:themeColor="text1"/>
          <w:sz w:val="20"/>
          <w:szCs w:val="20"/>
        </w:rPr>
        <w:t>33,140</w:t>
      </w:r>
      <w:r>
        <w:rPr>
          <w:rStyle w:val="ya-q-full-text"/>
          <w:rFonts w:asciiTheme="majorEastAsia" w:eastAsiaTheme="majorEastAsia" w:hAnsiTheme="majorEastAsia" w:hint="eastAsia"/>
          <w:color w:val="000000" w:themeColor="text1"/>
          <w:sz w:val="20"/>
          <w:szCs w:val="20"/>
        </w:rPr>
        <w:t>元者，以原退休所得為其保障之樓地板，並均保障其在樓地板範圍內之公保一次養老給付18%優存。</w:t>
      </w:r>
    </w:p>
    <w:p w:rsidR="00CD04E7" w:rsidRPr="00553781" w:rsidRDefault="00895023" w:rsidP="000E5307">
      <w:pPr>
        <w:spacing w:beforeLines="30" w:before="108" w:line="300" w:lineRule="exact"/>
        <w:ind w:left="700" w:hangingChars="350" w:hanging="7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二、</w:t>
      </w:r>
      <w:r w:rsidR="00CD04E7" w:rsidRPr="00553781">
        <w:rPr>
          <w:rStyle w:val="ya-q-full-text"/>
          <w:rFonts w:asciiTheme="majorEastAsia" w:eastAsiaTheme="majorEastAsia" w:hAnsiTheme="majorEastAsia" w:hint="eastAsia"/>
          <w:color w:val="000000" w:themeColor="text1"/>
          <w:sz w:val="20"/>
          <w:szCs w:val="20"/>
        </w:rPr>
        <w:t>支領一次退休金者，其一次退休金與公保一次養老給付之優存利率，依下列規定辦理：</w:t>
      </w:r>
    </w:p>
    <w:p w:rsidR="00CD04E7" w:rsidRPr="00553781" w:rsidRDefault="00895023" w:rsidP="00830969">
      <w:pPr>
        <w:spacing w:beforeLines="30" w:before="108"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(一)</w:t>
      </w:r>
      <w:r w:rsidR="00CD04E7" w:rsidRPr="00553781">
        <w:rPr>
          <w:rStyle w:val="ya-q-full-text"/>
          <w:rFonts w:asciiTheme="majorEastAsia" w:eastAsiaTheme="majorEastAsia" w:hAnsiTheme="majorEastAsia" w:hint="eastAsia"/>
          <w:color w:val="000000" w:themeColor="text1"/>
          <w:sz w:val="20"/>
          <w:szCs w:val="20"/>
        </w:rPr>
        <w:t>一次退休金與公保一次養老給付合計之每月優存利息高於</w:t>
      </w:r>
      <w:r w:rsidR="00AA4826">
        <w:rPr>
          <w:rStyle w:val="ya-q-full-text"/>
          <w:rFonts w:asciiTheme="majorEastAsia" w:eastAsiaTheme="majorEastAsia" w:hAnsiTheme="majorEastAsia" w:hint="eastAsia"/>
          <w:color w:val="000000" w:themeColor="text1"/>
          <w:sz w:val="20"/>
          <w:szCs w:val="20"/>
        </w:rPr>
        <w:t>33,140</w:t>
      </w:r>
      <w:r w:rsidR="00131C51">
        <w:rPr>
          <w:rStyle w:val="ya-q-full-text"/>
          <w:rFonts w:asciiTheme="majorEastAsia" w:eastAsiaTheme="majorEastAsia" w:hAnsiTheme="majorEastAsia" w:hint="eastAsia"/>
          <w:color w:val="000000" w:themeColor="text1"/>
          <w:sz w:val="20"/>
          <w:szCs w:val="20"/>
        </w:rPr>
        <w:t>元</w:t>
      </w:r>
      <w:r w:rsidR="00CD04E7" w:rsidRPr="00553781">
        <w:rPr>
          <w:rStyle w:val="ya-q-full-text"/>
          <w:rFonts w:asciiTheme="majorEastAsia" w:eastAsiaTheme="majorEastAsia" w:hAnsiTheme="majorEastAsia" w:hint="eastAsia"/>
          <w:color w:val="000000" w:themeColor="text1"/>
          <w:sz w:val="20"/>
          <w:szCs w:val="20"/>
        </w:rPr>
        <w:t>者：</w:t>
      </w:r>
    </w:p>
    <w:p w:rsidR="00CD04E7" w:rsidRPr="00553781"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1、</w:t>
      </w:r>
      <w:r w:rsidR="00CD04E7" w:rsidRPr="00553781">
        <w:rPr>
          <w:rStyle w:val="ya-q-full-text"/>
          <w:rFonts w:asciiTheme="majorEastAsia" w:eastAsiaTheme="majorEastAsia" w:hAnsiTheme="majorEastAsia" w:hint="eastAsia"/>
          <w:color w:val="000000" w:themeColor="text1"/>
          <w:sz w:val="20"/>
          <w:szCs w:val="20"/>
        </w:rPr>
        <w:t>最低保障金額</w:t>
      </w:r>
      <w:r w:rsidR="00131C51">
        <w:rPr>
          <w:rStyle w:val="ya-q-full-text"/>
          <w:rFonts w:asciiTheme="majorEastAsia" w:eastAsiaTheme="majorEastAsia" w:hAnsiTheme="majorEastAsia" w:hint="eastAsia"/>
          <w:color w:val="000000" w:themeColor="text1"/>
          <w:sz w:val="20"/>
          <w:szCs w:val="20"/>
        </w:rPr>
        <w:t>（</w:t>
      </w:r>
      <w:r w:rsidR="00AA4826">
        <w:rPr>
          <w:rStyle w:val="ya-q-full-text"/>
          <w:rFonts w:asciiTheme="majorEastAsia" w:eastAsiaTheme="majorEastAsia" w:hAnsiTheme="majorEastAsia" w:hint="eastAsia"/>
          <w:color w:val="000000" w:themeColor="text1"/>
          <w:sz w:val="20"/>
          <w:szCs w:val="20"/>
        </w:rPr>
        <w:t>33,140</w:t>
      </w:r>
      <w:r w:rsidR="00131C51">
        <w:rPr>
          <w:rStyle w:val="ya-q-full-text"/>
          <w:rFonts w:asciiTheme="majorEastAsia" w:eastAsiaTheme="majorEastAsia" w:hAnsiTheme="majorEastAsia" w:hint="eastAsia"/>
          <w:color w:val="000000" w:themeColor="text1"/>
          <w:sz w:val="20"/>
          <w:szCs w:val="20"/>
        </w:rPr>
        <w:t>元）</w:t>
      </w:r>
      <w:r w:rsidR="00CD04E7" w:rsidRPr="00553781">
        <w:rPr>
          <w:rStyle w:val="ya-q-full-text"/>
          <w:rFonts w:asciiTheme="majorEastAsia" w:eastAsiaTheme="majorEastAsia" w:hAnsiTheme="majorEastAsia" w:hint="eastAsia"/>
          <w:color w:val="000000" w:themeColor="text1"/>
          <w:sz w:val="20"/>
          <w:szCs w:val="20"/>
        </w:rPr>
        <w:t>之優存利息相應之本金，以年息</w:t>
      </w:r>
      <w:r>
        <w:rPr>
          <w:rStyle w:val="ya-q-full-text"/>
          <w:rFonts w:asciiTheme="majorEastAsia" w:eastAsiaTheme="majorEastAsia" w:hAnsiTheme="majorEastAsia" w:hint="eastAsia"/>
          <w:color w:val="000000" w:themeColor="text1"/>
          <w:sz w:val="20"/>
          <w:szCs w:val="20"/>
        </w:rPr>
        <w:t>18%</w:t>
      </w:r>
      <w:r w:rsidR="00CD04E7" w:rsidRPr="00553781">
        <w:rPr>
          <w:rStyle w:val="ya-q-full-text"/>
          <w:rFonts w:asciiTheme="majorEastAsia" w:eastAsiaTheme="majorEastAsia" w:hAnsiTheme="majorEastAsia" w:hint="eastAsia"/>
          <w:color w:val="000000" w:themeColor="text1"/>
          <w:sz w:val="20"/>
          <w:szCs w:val="20"/>
        </w:rPr>
        <w:t>計息。</w:t>
      </w:r>
    </w:p>
    <w:p w:rsidR="00CD04E7" w:rsidRPr="00553781"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2、</w:t>
      </w:r>
      <w:r w:rsidR="00CD04E7" w:rsidRPr="00553781">
        <w:rPr>
          <w:rStyle w:val="ya-q-full-text"/>
          <w:rFonts w:asciiTheme="majorEastAsia" w:eastAsiaTheme="majorEastAsia" w:hAnsiTheme="majorEastAsia" w:hint="eastAsia"/>
          <w:color w:val="000000" w:themeColor="text1"/>
          <w:sz w:val="20"/>
          <w:szCs w:val="20"/>
        </w:rPr>
        <w:t>超出</w:t>
      </w:r>
      <w:r w:rsidR="00723506" w:rsidRPr="00553781">
        <w:rPr>
          <w:rStyle w:val="ya-q-full-text"/>
          <w:rFonts w:asciiTheme="majorEastAsia" w:eastAsiaTheme="majorEastAsia" w:hAnsiTheme="majorEastAsia" w:hint="eastAsia"/>
          <w:color w:val="000000" w:themeColor="text1"/>
          <w:sz w:val="20"/>
          <w:szCs w:val="20"/>
        </w:rPr>
        <w:t>最低保障金額</w:t>
      </w:r>
      <w:r w:rsidR="00723506">
        <w:rPr>
          <w:rStyle w:val="ya-q-full-text"/>
          <w:rFonts w:asciiTheme="majorEastAsia" w:eastAsiaTheme="majorEastAsia" w:hAnsiTheme="majorEastAsia" w:hint="eastAsia"/>
          <w:color w:val="000000" w:themeColor="text1"/>
          <w:sz w:val="20"/>
          <w:szCs w:val="20"/>
        </w:rPr>
        <w:t>（</w:t>
      </w:r>
      <w:r w:rsidR="00AA4826">
        <w:rPr>
          <w:rStyle w:val="ya-q-full-text"/>
          <w:rFonts w:asciiTheme="majorEastAsia" w:eastAsiaTheme="majorEastAsia" w:hAnsiTheme="majorEastAsia" w:hint="eastAsia"/>
          <w:color w:val="000000" w:themeColor="text1"/>
          <w:sz w:val="20"/>
          <w:szCs w:val="20"/>
        </w:rPr>
        <w:t>33,140</w:t>
      </w:r>
      <w:r w:rsidR="00131C51">
        <w:rPr>
          <w:rStyle w:val="ya-q-full-text"/>
          <w:rFonts w:asciiTheme="majorEastAsia" w:eastAsiaTheme="majorEastAsia" w:hAnsiTheme="majorEastAsia" w:hint="eastAsia"/>
          <w:color w:val="000000" w:themeColor="text1"/>
          <w:sz w:val="20"/>
          <w:szCs w:val="20"/>
        </w:rPr>
        <w:t>元</w:t>
      </w:r>
      <w:r w:rsidR="00723506">
        <w:rPr>
          <w:rStyle w:val="ya-q-full-text"/>
          <w:rFonts w:asciiTheme="majorEastAsia" w:eastAsiaTheme="majorEastAsia" w:hAnsiTheme="majorEastAsia" w:hint="eastAsia"/>
          <w:color w:val="000000" w:themeColor="text1"/>
          <w:sz w:val="20"/>
          <w:szCs w:val="20"/>
        </w:rPr>
        <w:t>）</w:t>
      </w:r>
      <w:r w:rsidR="00CD04E7" w:rsidRPr="00553781">
        <w:rPr>
          <w:rStyle w:val="ya-q-full-text"/>
          <w:rFonts w:asciiTheme="majorEastAsia" w:eastAsiaTheme="majorEastAsia" w:hAnsiTheme="majorEastAsia" w:hint="eastAsia"/>
          <w:color w:val="000000" w:themeColor="text1"/>
          <w:sz w:val="20"/>
          <w:szCs w:val="20"/>
        </w:rPr>
        <w:t>之優存利息相應之本金，其優存利率依下列規定辦理：</w:t>
      </w:r>
    </w:p>
    <w:p w:rsidR="00CD04E7"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(1)</w:t>
      </w:r>
      <w:r w:rsidR="00CD04E7" w:rsidRPr="00553781">
        <w:rPr>
          <w:rStyle w:val="ya-q-full-text"/>
          <w:rFonts w:asciiTheme="majorEastAsia" w:eastAsiaTheme="majorEastAsia" w:hAnsiTheme="majorEastAsia" w:hint="eastAsia"/>
          <w:color w:val="000000" w:themeColor="text1"/>
          <w:sz w:val="20"/>
          <w:szCs w:val="20"/>
        </w:rPr>
        <w:t>自</w:t>
      </w:r>
      <w:r>
        <w:rPr>
          <w:rStyle w:val="ya-q-full-text"/>
          <w:rFonts w:asciiTheme="majorEastAsia" w:eastAsiaTheme="majorEastAsia" w:hAnsiTheme="majorEastAsia" w:hint="eastAsia"/>
          <w:color w:val="000000" w:themeColor="text1"/>
          <w:sz w:val="20"/>
          <w:szCs w:val="20"/>
        </w:rPr>
        <w:t>107</w:t>
      </w:r>
      <w:r w:rsidR="00CD04E7"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7</w:t>
      </w:r>
      <w:r w:rsidR="00CD04E7"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1</w:t>
      </w:r>
      <w:r w:rsidR="00CD04E7" w:rsidRPr="00553781">
        <w:rPr>
          <w:rStyle w:val="ya-q-full-text"/>
          <w:rFonts w:asciiTheme="majorEastAsia" w:eastAsiaTheme="majorEastAsia" w:hAnsiTheme="majorEastAsia" w:hint="eastAsia"/>
          <w:color w:val="000000" w:themeColor="text1"/>
          <w:sz w:val="20"/>
          <w:szCs w:val="20"/>
        </w:rPr>
        <w:t>日至</w:t>
      </w:r>
      <w:r>
        <w:rPr>
          <w:rStyle w:val="ya-q-full-text"/>
          <w:rFonts w:asciiTheme="majorEastAsia" w:eastAsiaTheme="majorEastAsia" w:hAnsiTheme="majorEastAsia" w:hint="eastAsia"/>
          <w:color w:val="000000" w:themeColor="text1"/>
          <w:sz w:val="20"/>
          <w:szCs w:val="20"/>
        </w:rPr>
        <w:t>109</w:t>
      </w:r>
      <w:r w:rsidR="00CD04E7"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12</w:t>
      </w:r>
      <w:r w:rsidR="00CD04E7"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31</w:t>
      </w:r>
      <w:r w:rsidR="00CD04E7" w:rsidRPr="00553781">
        <w:rPr>
          <w:rStyle w:val="ya-q-full-text"/>
          <w:rFonts w:asciiTheme="majorEastAsia" w:eastAsiaTheme="majorEastAsia" w:hAnsiTheme="majorEastAsia" w:hint="eastAsia"/>
          <w:color w:val="000000" w:themeColor="text1"/>
          <w:sz w:val="20"/>
          <w:szCs w:val="20"/>
        </w:rPr>
        <w:t>日止，年息</w:t>
      </w:r>
      <w:r w:rsidR="00723506">
        <w:rPr>
          <w:rStyle w:val="ya-q-full-text"/>
          <w:rFonts w:asciiTheme="majorEastAsia" w:eastAsiaTheme="majorEastAsia" w:hAnsiTheme="majorEastAsia" w:hint="eastAsia"/>
          <w:color w:val="000000" w:themeColor="text1"/>
          <w:sz w:val="20"/>
          <w:szCs w:val="20"/>
        </w:rPr>
        <w:t>降為</w:t>
      </w:r>
      <w:r>
        <w:rPr>
          <w:rStyle w:val="ya-q-full-text"/>
          <w:rFonts w:asciiTheme="majorEastAsia" w:eastAsiaTheme="majorEastAsia" w:hAnsiTheme="majorEastAsia" w:hint="eastAsia"/>
          <w:color w:val="000000" w:themeColor="text1"/>
          <w:sz w:val="20"/>
          <w:szCs w:val="20"/>
        </w:rPr>
        <w:t>12%</w:t>
      </w:r>
      <w:r w:rsidR="00CD04E7" w:rsidRPr="00553781">
        <w:rPr>
          <w:rStyle w:val="ya-q-full-text"/>
          <w:rFonts w:asciiTheme="majorEastAsia" w:eastAsiaTheme="majorEastAsia" w:hAnsiTheme="majorEastAsia" w:hint="eastAsia"/>
          <w:color w:val="000000" w:themeColor="text1"/>
          <w:sz w:val="20"/>
          <w:szCs w:val="20"/>
        </w:rPr>
        <w:t>。</w:t>
      </w:r>
    </w:p>
    <w:p w:rsidR="00895023"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(2)</w:t>
      </w:r>
      <w:r w:rsidRPr="00553781">
        <w:rPr>
          <w:rStyle w:val="ya-q-full-text"/>
          <w:rFonts w:asciiTheme="majorEastAsia" w:eastAsiaTheme="majorEastAsia" w:hAnsiTheme="majorEastAsia" w:hint="eastAsia"/>
          <w:color w:val="000000" w:themeColor="text1"/>
          <w:sz w:val="20"/>
          <w:szCs w:val="20"/>
        </w:rPr>
        <w:t>自</w:t>
      </w:r>
      <w:r>
        <w:rPr>
          <w:rStyle w:val="ya-q-full-text"/>
          <w:rFonts w:asciiTheme="majorEastAsia" w:eastAsiaTheme="majorEastAsia" w:hAnsiTheme="majorEastAsia" w:hint="eastAsia"/>
          <w:color w:val="000000" w:themeColor="text1"/>
          <w:sz w:val="20"/>
          <w:szCs w:val="20"/>
        </w:rPr>
        <w:t>110</w:t>
      </w:r>
      <w:r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w:t>
      </w:r>
      <w:r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1</w:t>
      </w:r>
      <w:r w:rsidRPr="00553781">
        <w:rPr>
          <w:rStyle w:val="ya-q-full-text"/>
          <w:rFonts w:asciiTheme="majorEastAsia" w:eastAsiaTheme="majorEastAsia" w:hAnsiTheme="majorEastAsia" w:hint="eastAsia"/>
          <w:color w:val="000000" w:themeColor="text1"/>
          <w:sz w:val="20"/>
          <w:szCs w:val="20"/>
        </w:rPr>
        <w:t>日至</w:t>
      </w:r>
      <w:r>
        <w:rPr>
          <w:rStyle w:val="ya-q-full-text"/>
          <w:rFonts w:asciiTheme="majorEastAsia" w:eastAsiaTheme="majorEastAsia" w:hAnsiTheme="majorEastAsia" w:hint="eastAsia"/>
          <w:color w:val="000000" w:themeColor="text1"/>
          <w:sz w:val="20"/>
          <w:szCs w:val="20"/>
        </w:rPr>
        <w:t>111</w:t>
      </w:r>
      <w:r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12</w:t>
      </w:r>
      <w:r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31</w:t>
      </w:r>
      <w:r w:rsidRPr="00553781">
        <w:rPr>
          <w:rStyle w:val="ya-q-full-text"/>
          <w:rFonts w:asciiTheme="majorEastAsia" w:eastAsiaTheme="majorEastAsia" w:hAnsiTheme="majorEastAsia" w:hint="eastAsia"/>
          <w:color w:val="000000" w:themeColor="text1"/>
          <w:sz w:val="20"/>
          <w:szCs w:val="20"/>
        </w:rPr>
        <w:t>日止，年息</w:t>
      </w:r>
      <w:r w:rsidR="00723506">
        <w:rPr>
          <w:rStyle w:val="ya-q-full-text"/>
          <w:rFonts w:asciiTheme="majorEastAsia" w:eastAsiaTheme="majorEastAsia" w:hAnsiTheme="majorEastAsia" w:hint="eastAsia"/>
          <w:color w:val="000000" w:themeColor="text1"/>
          <w:sz w:val="20"/>
          <w:szCs w:val="20"/>
        </w:rPr>
        <w:t>降為</w:t>
      </w:r>
      <w:r>
        <w:rPr>
          <w:rStyle w:val="ya-q-full-text"/>
          <w:rFonts w:asciiTheme="majorEastAsia" w:eastAsiaTheme="majorEastAsia" w:hAnsiTheme="majorEastAsia" w:hint="eastAsia"/>
          <w:color w:val="000000" w:themeColor="text1"/>
          <w:sz w:val="20"/>
          <w:szCs w:val="20"/>
        </w:rPr>
        <w:t>10%</w:t>
      </w:r>
      <w:r w:rsidRPr="00553781">
        <w:rPr>
          <w:rStyle w:val="ya-q-full-text"/>
          <w:rFonts w:asciiTheme="majorEastAsia" w:eastAsiaTheme="majorEastAsia" w:hAnsiTheme="majorEastAsia" w:hint="eastAsia"/>
          <w:color w:val="000000" w:themeColor="text1"/>
          <w:sz w:val="20"/>
          <w:szCs w:val="20"/>
        </w:rPr>
        <w:t>。</w:t>
      </w:r>
    </w:p>
    <w:p w:rsidR="00895023"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(3)</w:t>
      </w:r>
      <w:r w:rsidRPr="00553781">
        <w:rPr>
          <w:rStyle w:val="ya-q-full-text"/>
          <w:rFonts w:asciiTheme="majorEastAsia" w:eastAsiaTheme="majorEastAsia" w:hAnsiTheme="majorEastAsia" w:hint="eastAsia"/>
          <w:color w:val="000000" w:themeColor="text1"/>
          <w:sz w:val="20"/>
          <w:szCs w:val="20"/>
        </w:rPr>
        <w:t>自</w:t>
      </w:r>
      <w:r>
        <w:rPr>
          <w:rStyle w:val="ya-q-full-text"/>
          <w:rFonts w:asciiTheme="majorEastAsia" w:eastAsiaTheme="majorEastAsia" w:hAnsiTheme="majorEastAsia" w:hint="eastAsia"/>
          <w:color w:val="000000" w:themeColor="text1"/>
          <w:sz w:val="20"/>
          <w:szCs w:val="20"/>
        </w:rPr>
        <w:t>112</w:t>
      </w:r>
      <w:r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w:t>
      </w:r>
      <w:r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1</w:t>
      </w:r>
      <w:r w:rsidRPr="00553781">
        <w:rPr>
          <w:rStyle w:val="ya-q-full-text"/>
          <w:rFonts w:asciiTheme="majorEastAsia" w:eastAsiaTheme="majorEastAsia" w:hAnsiTheme="majorEastAsia" w:hint="eastAsia"/>
          <w:color w:val="000000" w:themeColor="text1"/>
          <w:sz w:val="20"/>
          <w:szCs w:val="20"/>
        </w:rPr>
        <w:t>日至</w:t>
      </w:r>
      <w:r>
        <w:rPr>
          <w:rStyle w:val="ya-q-full-text"/>
          <w:rFonts w:asciiTheme="majorEastAsia" w:eastAsiaTheme="majorEastAsia" w:hAnsiTheme="majorEastAsia" w:hint="eastAsia"/>
          <w:color w:val="000000" w:themeColor="text1"/>
          <w:sz w:val="20"/>
          <w:szCs w:val="20"/>
        </w:rPr>
        <w:t>113</w:t>
      </w:r>
      <w:r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12</w:t>
      </w:r>
      <w:r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31</w:t>
      </w:r>
      <w:r w:rsidRPr="00553781">
        <w:rPr>
          <w:rStyle w:val="ya-q-full-text"/>
          <w:rFonts w:asciiTheme="majorEastAsia" w:eastAsiaTheme="majorEastAsia" w:hAnsiTheme="majorEastAsia" w:hint="eastAsia"/>
          <w:color w:val="000000" w:themeColor="text1"/>
          <w:sz w:val="20"/>
          <w:szCs w:val="20"/>
        </w:rPr>
        <w:t>日止，年息</w:t>
      </w:r>
      <w:r w:rsidR="00723506">
        <w:rPr>
          <w:rStyle w:val="ya-q-full-text"/>
          <w:rFonts w:asciiTheme="majorEastAsia" w:eastAsiaTheme="majorEastAsia" w:hAnsiTheme="majorEastAsia" w:hint="eastAsia"/>
          <w:color w:val="000000" w:themeColor="text1"/>
          <w:sz w:val="20"/>
          <w:szCs w:val="20"/>
        </w:rPr>
        <w:t>降為</w:t>
      </w:r>
      <w:r>
        <w:rPr>
          <w:rStyle w:val="ya-q-full-text"/>
          <w:rFonts w:asciiTheme="majorEastAsia" w:eastAsiaTheme="majorEastAsia" w:hAnsiTheme="majorEastAsia" w:hint="eastAsia"/>
          <w:color w:val="000000" w:themeColor="text1"/>
          <w:sz w:val="20"/>
          <w:szCs w:val="20"/>
        </w:rPr>
        <w:t>8%</w:t>
      </w:r>
      <w:r w:rsidRPr="00553781">
        <w:rPr>
          <w:rStyle w:val="ya-q-full-text"/>
          <w:rFonts w:asciiTheme="majorEastAsia" w:eastAsiaTheme="majorEastAsia" w:hAnsiTheme="majorEastAsia" w:hint="eastAsia"/>
          <w:color w:val="000000" w:themeColor="text1"/>
          <w:sz w:val="20"/>
          <w:szCs w:val="20"/>
        </w:rPr>
        <w:t>。</w:t>
      </w:r>
    </w:p>
    <w:p w:rsidR="00CD04E7" w:rsidRDefault="00895023" w:rsidP="00830969">
      <w:pPr>
        <w:spacing w:line="300" w:lineRule="exact"/>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(4)</w:t>
      </w:r>
      <w:r w:rsidRPr="00553781">
        <w:rPr>
          <w:rStyle w:val="ya-q-full-text"/>
          <w:rFonts w:asciiTheme="majorEastAsia" w:eastAsiaTheme="majorEastAsia" w:hAnsiTheme="majorEastAsia" w:hint="eastAsia"/>
          <w:color w:val="000000" w:themeColor="text1"/>
          <w:sz w:val="20"/>
          <w:szCs w:val="20"/>
        </w:rPr>
        <w:t>自</w:t>
      </w:r>
      <w:r>
        <w:rPr>
          <w:rStyle w:val="ya-q-full-text"/>
          <w:rFonts w:asciiTheme="majorEastAsia" w:eastAsiaTheme="majorEastAsia" w:hAnsiTheme="majorEastAsia" w:hint="eastAsia"/>
          <w:color w:val="000000" w:themeColor="text1"/>
          <w:sz w:val="20"/>
          <w:szCs w:val="20"/>
        </w:rPr>
        <w:t>114</w:t>
      </w:r>
      <w:r w:rsidRPr="00553781">
        <w:rPr>
          <w:rStyle w:val="ya-q-full-text"/>
          <w:rFonts w:asciiTheme="majorEastAsia" w:eastAsiaTheme="majorEastAsia" w:hAnsiTheme="majorEastAsia" w:hint="eastAsia"/>
          <w:color w:val="000000" w:themeColor="text1"/>
          <w:sz w:val="20"/>
          <w:szCs w:val="20"/>
        </w:rPr>
        <w:t>年</w:t>
      </w:r>
      <w:r>
        <w:rPr>
          <w:rStyle w:val="ya-q-full-text"/>
          <w:rFonts w:asciiTheme="majorEastAsia" w:eastAsiaTheme="majorEastAsia" w:hAnsiTheme="majorEastAsia" w:hint="eastAsia"/>
          <w:color w:val="000000" w:themeColor="text1"/>
          <w:sz w:val="20"/>
          <w:szCs w:val="20"/>
        </w:rPr>
        <w:t>1</w:t>
      </w:r>
      <w:r w:rsidRPr="00553781">
        <w:rPr>
          <w:rStyle w:val="ya-q-full-text"/>
          <w:rFonts w:asciiTheme="majorEastAsia" w:eastAsiaTheme="majorEastAsia" w:hAnsiTheme="majorEastAsia" w:hint="eastAsia"/>
          <w:color w:val="000000" w:themeColor="text1"/>
          <w:sz w:val="20"/>
          <w:szCs w:val="20"/>
        </w:rPr>
        <w:t>月</w:t>
      </w:r>
      <w:r>
        <w:rPr>
          <w:rStyle w:val="ya-q-full-text"/>
          <w:rFonts w:asciiTheme="majorEastAsia" w:eastAsiaTheme="majorEastAsia" w:hAnsiTheme="majorEastAsia" w:hint="eastAsia"/>
          <w:color w:val="000000" w:themeColor="text1"/>
          <w:sz w:val="20"/>
          <w:szCs w:val="20"/>
        </w:rPr>
        <w:t>1</w:t>
      </w:r>
      <w:r w:rsidRPr="00553781">
        <w:rPr>
          <w:rStyle w:val="ya-q-full-text"/>
          <w:rFonts w:asciiTheme="majorEastAsia" w:eastAsiaTheme="majorEastAsia" w:hAnsiTheme="majorEastAsia" w:hint="eastAsia"/>
          <w:color w:val="000000" w:themeColor="text1"/>
          <w:sz w:val="20"/>
          <w:szCs w:val="20"/>
        </w:rPr>
        <w:t>日</w:t>
      </w:r>
      <w:r w:rsidR="00723506">
        <w:rPr>
          <w:rStyle w:val="ya-q-full-text"/>
          <w:rFonts w:asciiTheme="majorEastAsia" w:eastAsiaTheme="majorEastAsia" w:hAnsiTheme="majorEastAsia" w:hint="eastAsia"/>
          <w:color w:val="000000" w:themeColor="text1"/>
          <w:sz w:val="20"/>
          <w:szCs w:val="20"/>
        </w:rPr>
        <w:t>起</w:t>
      </w:r>
      <w:r w:rsidR="00CD04E7" w:rsidRPr="00553781">
        <w:rPr>
          <w:rStyle w:val="ya-q-full-text"/>
          <w:rFonts w:asciiTheme="majorEastAsia" w:eastAsiaTheme="majorEastAsia" w:hAnsiTheme="majorEastAsia" w:hint="eastAsia"/>
          <w:color w:val="000000" w:themeColor="text1"/>
          <w:sz w:val="20"/>
          <w:szCs w:val="20"/>
        </w:rPr>
        <w:t>，年息</w:t>
      </w:r>
      <w:r w:rsidR="00723506">
        <w:rPr>
          <w:rStyle w:val="ya-q-full-text"/>
          <w:rFonts w:asciiTheme="majorEastAsia" w:eastAsiaTheme="majorEastAsia" w:hAnsiTheme="majorEastAsia" w:hint="eastAsia"/>
          <w:color w:val="000000" w:themeColor="text1"/>
          <w:sz w:val="20"/>
          <w:szCs w:val="20"/>
        </w:rPr>
        <w:t>降為</w:t>
      </w:r>
      <w:r w:rsidR="00131C51">
        <w:rPr>
          <w:rStyle w:val="ya-q-full-text"/>
          <w:rFonts w:asciiTheme="majorEastAsia" w:eastAsiaTheme="majorEastAsia" w:hAnsiTheme="majorEastAsia" w:hint="eastAsia"/>
          <w:color w:val="000000" w:themeColor="text1"/>
          <w:sz w:val="20"/>
          <w:szCs w:val="20"/>
        </w:rPr>
        <w:t>6%</w:t>
      </w:r>
      <w:r w:rsidR="00CD04E7" w:rsidRPr="00553781">
        <w:rPr>
          <w:rStyle w:val="ya-q-full-text"/>
          <w:rFonts w:asciiTheme="majorEastAsia" w:eastAsiaTheme="majorEastAsia" w:hAnsiTheme="majorEastAsia" w:hint="eastAsia"/>
          <w:color w:val="000000" w:themeColor="text1"/>
          <w:sz w:val="20"/>
          <w:szCs w:val="20"/>
        </w:rPr>
        <w:t>。</w:t>
      </w:r>
    </w:p>
    <w:p w:rsidR="00CD04E7" w:rsidRPr="00553781" w:rsidRDefault="00131C51" w:rsidP="00830969">
      <w:pPr>
        <w:spacing w:beforeLines="30" w:before="108" w:line="300" w:lineRule="exact"/>
        <w:ind w:left="900" w:hangingChars="450" w:hanging="9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(二)</w:t>
      </w:r>
      <w:r w:rsidR="00CD04E7" w:rsidRPr="00553781">
        <w:rPr>
          <w:rStyle w:val="ya-q-full-text"/>
          <w:rFonts w:asciiTheme="majorEastAsia" w:eastAsiaTheme="majorEastAsia" w:hAnsiTheme="majorEastAsia" w:hint="eastAsia"/>
          <w:color w:val="000000" w:themeColor="text1"/>
          <w:sz w:val="20"/>
          <w:szCs w:val="20"/>
        </w:rPr>
        <w:t>一次退休金與公保一次養老給付合計之每月優存利息低於或等於</w:t>
      </w:r>
      <w:r w:rsidR="00AA4826">
        <w:rPr>
          <w:rStyle w:val="ya-q-full-text"/>
          <w:rFonts w:asciiTheme="majorEastAsia" w:eastAsiaTheme="majorEastAsia" w:hAnsiTheme="majorEastAsia" w:hint="eastAsia"/>
          <w:color w:val="000000" w:themeColor="text1"/>
          <w:sz w:val="20"/>
          <w:szCs w:val="20"/>
        </w:rPr>
        <w:t>33,140</w:t>
      </w:r>
      <w:r>
        <w:rPr>
          <w:rStyle w:val="ya-q-full-text"/>
          <w:rFonts w:asciiTheme="majorEastAsia" w:eastAsiaTheme="majorEastAsia" w:hAnsiTheme="majorEastAsia" w:hint="eastAsia"/>
          <w:color w:val="000000" w:themeColor="text1"/>
          <w:sz w:val="20"/>
          <w:szCs w:val="20"/>
        </w:rPr>
        <w:t>元</w:t>
      </w:r>
      <w:r w:rsidR="00CD04E7" w:rsidRPr="00553781">
        <w:rPr>
          <w:rStyle w:val="ya-q-full-text"/>
          <w:rFonts w:asciiTheme="majorEastAsia" w:eastAsiaTheme="majorEastAsia" w:hAnsiTheme="majorEastAsia" w:hint="eastAsia"/>
          <w:color w:val="000000" w:themeColor="text1"/>
          <w:sz w:val="20"/>
          <w:szCs w:val="20"/>
        </w:rPr>
        <w:t>者，其優存本金以年息</w:t>
      </w:r>
      <w:r>
        <w:rPr>
          <w:rStyle w:val="ya-q-full-text"/>
          <w:rFonts w:asciiTheme="majorEastAsia" w:eastAsiaTheme="majorEastAsia" w:hAnsiTheme="majorEastAsia" w:hint="eastAsia"/>
          <w:color w:val="000000" w:themeColor="text1"/>
          <w:sz w:val="20"/>
          <w:szCs w:val="20"/>
        </w:rPr>
        <w:t>18%</w:t>
      </w:r>
      <w:r w:rsidR="00CD04E7" w:rsidRPr="00553781">
        <w:rPr>
          <w:rStyle w:val="ya-q-full-text"/>
          <w:rFonts w:asciiTheme="majorEastAsia" w:eastAsiaTheme="majorEastAsia" w:hAnsiTheme="majorEastAsia" w:hint="eastAsia"/>
          <w:color w:val="000000" w:themeColor="text1"/>
          <w:sz w:val="20"/>
          <w:szCs w:val="20"/>
        </w:rPr>
        <w:t>計息。</w:t>
      </w:r>
    </w:p>
    <w:p w:rsidR="00CD04E7" w:rsidRDefault="00131C51" w:rsidP="00830969">
      <w:pPr>
        <w:spacing w:beforeLines="50" w:before="180" w:line="300" w:lineRule="exact"/>
        <w:ind w:left="700" w:hangingChars="350" w:hanging="7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三、</w:t>
      </w:r>
      <w:r w:rsidR="00CD04E7" w:rsidRPr="00553781">
        <w:rPr>
          <w:rStyle w:val="ya-q-full-text"/>
          <w:rFonts w:asciiTheme="majorEastAsia" w:eastAsiaTheme="majorEastAsia" w:hAnsiTheme="majorEastAsia" w:hint="eastAsia"/>
          <w:color w:val="000000" w:themeColor="text1"/>
          <w:sz w:val="20"/>
          <w:szCs w:val="20"/>
        </w:rPr>
        <w:t>退休公務人員兼領月退休金者，依下列規定辦理：</w:t>
      </w:r>
    </w:p>
    <w:p w:rsidR="00CD04E7" w:rsidRDefault="00131C51" w:rsidP="00830969">
      <w:pPr>
        <w:spacing w:beforeLines="30" w:before="108" w:line="300" w:lineRule="exact"/>
        <w:ind w:left="700" w:hangingChars="350" w:hanging="7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(一)</w:t>
      </w:r>
      <w:r w:rsidR="00CD04E7" w:rsidRPr="00553781">
        <w:rPr>
          <w:rStyle w:val="ya-q-full-text"/>
          <w:rFonts w:asciiTheme="majorEastAsia" w:eastAsiaTheme="majorEastAsia" w:hAnsiTheme="majorEastAsia" w:hint="eastAsia"/>
          <w:color w:val="000000" w:themeColor="text1"/>
          <w:sz w:val="20"/>
          <w:szCs w:val="20"/>
        </w:rPr>
        <w:t>按兼領月退休金比率計得之公保一次養老給付優存金額，依</w:t>
      </w:r>
      <w:r>
        <w:rPr>
          <w:rStyle w:val="ya-q-full-text"/>
          <w:rFonts w:asciiTheme="majorEastAsia" w:eastAsiaTheme="majorEastAsia" w:hAnsiTheme="majorEastAsia" w:hint="eastAsia"/>
          <w:color w:val="000000" w:themeColor="text1"/>
          <w:sz w:val="20"/>
          <w:szCs w:val="20"/>
        </w:rPr>
        <w:t>上述</w:t>
      </w:r>
      <w:r w:rsidR="00CD04E7" w:rsidRPr="00553781">
        <w:rPr>
          <w:rStyle w:val="ya-q-full-text"/>
          <w:rFonts w:asciiTheme="majorEastAsia" w:eastAsiaTheme="majorEastAsia" w:hAnsiTheme="majorEastAsia" w:hint="eastAsia"/>
          <w:color w:val="000000" w:themeColor="text1"/>
          <w:sz w:val="20"/>
          <w:szCs w:val="20"/>
        </w:rPr>
        <w:t>規定辦理。但最低保障金額及</w:t>
      </w:r>
      <w:r w:rsidR="002F2D1D">
        <w:rPr>
          <w:rStyle w:val="ya-q-full-text"/>
          <w:rFonts w:asciiTheme="majorEastAsia" w:eastAsiaTheme="majorEastAsia" w:hAnsiTheme="majorEastAsia" w:hint="eastAsia"/>
          <w:color w:val="000000" w:themeColor="text1"/>
          <w:sz w:val="20"/>
          <w:szCs w:val="20"/>
        </w:rPr>
        <w:t>上述</w:t>
      </w:r>
      <w:r w:rsidR="00CD04E7" w:rsidRPr="00553781">
        <w:rPr>
          <w:rStyle w:val="ya-q-full-text"/>
          <w:rFonts w:asciiTheme="majorEastAsia" w:eastAsiaTheme="majorEastAsia" w:hAnsiTheme="majorEastAsia" w:hint="eastAsia"/>
          <w:color w:val="000000" w:themeColor="text1"/>
          <w:sz w:val="20"/>
          <w:szCs w:val="20"/>
        </w:rPr>
        <w:t>最末年替代率上限金額</w:t>
      </w:r>
      <w:r w:rsidR="002F2D1D">
        <w:rPr>
          <w:rStyle w:val="ya-q-full-text"/>
          <w:rFonts w:asciiTheme="majorEastAsia" w:eastAsiaTheme="majorEastAsia" w:hAnsiTheme="majorEastAsia" w:hint="eastAsia"/>
          <w:color w:val="000000" w:themeColor="text1"/>
          <w:sz w:val="20"/>
          <w:szCs w:val="20"/>
        </w:rPr>
        <w:t>，</w:t>
      </w:r>
      <w:r w:rsidR="00CD04E7" w:rsidRPr="00553781">
        <w:rPr>
          <w:rStyle w:val="ya-q-full-text"/>
          <w:rFonts w:asciiTheme="majorEastAsia" w:eastAsiaTheme="majorEastAsia" w:hAnsiTheme="majorEastAsia" w:hint="eastAsia"/>
          <w:color w:val="000000" w:themeColor="text1"/>
          <w:sz w:val="20"/>
          <w:szCs w:val="20"/>
        </w:rPr>
        <w:t>應按其兼領月退休金之比率計算。</w:t>
      </w:r>
    </w:p>
    <w:p w:rsidR="006F373C" w:rsidRPr="00553781" w:rsidRDefault="002F2D1D" w:rsidP="000E5307">
      <w:pPr>
        <w:spacing w:beforeLines="20" w:before="72" w:line="300" w:lineRule="exact"/>
        <w:ind w:left="700" w:hangingChars="350" w:hanging="700"/>
        <w:rPr>
          <w:rStyle w:val="ya-q-full-text"/>
          <w:rFonts w:asciiTheme="majorEastAsia" w:eastAsiaTheme="majorEastAsia" w:hAnsiTheme="majorEastAsia"/>
          <w:color w:val="000000" w:themeColor="text1"/>
          <w:sz w:val="20"/>
          <w:szCs w:val="20"/>
        </w:rPr>
      </w:pPr>
      <w:r>
        <w:rPr>
          <w:rStyle w:val="ya-q-full-text"/>
          <w:rFonts w:asciiTheme="majorEastAsia" w:eastAsiaTheme="majorEastAsia" w:hAnsiTheme="majorEastAsia" w:hint="eastAsia"/>
          <w:color w:val="000000" w:themeColor="text1"/>
          <w:sz w:val="20"/>
          <w:szCs w:val="20"/>
        </w:rPr>
        <w:t xml:space="preserve">　　(二)</w:t>
      </w:r>
      <w:r w:rsidR="00CD04E7" w:rsidRPr="00553781">
        <w:rPr>
          <w:rStyle w:val="ya-q-full-text"/>
          <w:rFonts w:asciiTheme="majorEastAsia" w:eastAsiaTheme="majorEastAsia" w:hAnsiTheme="majorEastAsia" w:hint="eastAsia"/>
          <w:color w:val="000000" w:themeColor="text1"/>
          <w:sz w:val="20"/>
          <w:szCs w:val="20"/>
        </w:rPr>
        <w:t>兼領之一次退休金得辦理優惠存款金額，加計按兼領一次退休金比率計得之公保一次養老給付優存金額，依</w:t>
      </w:r>
      <w:r>
        <w:rPr>
          <w:rStyle w:val="ya-q-full-text"/>
          <w:rFonts w:asciiTheme="majorEastAsia" w:eastAsiaTheme="majorEastAsia" w:hAnsiTheme="majorEastAsia" w:hint="eastAsia"/>
          <w:color w:val="000000" w:themeColor="text1"/>
          <w:sz w:val="20"/>
          <w:szCs w:val="20"/>
        </w:rPr>
        <w:t>上述</w:t>
      </w:r>
      <w:r w:rsidR="00CD04E7" w:rsidRPr="00553781">
        <w:rPr>
          <w:rStyle w:val="ya-q-full-text"/>
          <w:rFonts w:asciiTheme="majorEastAsia" w:eastAsiaTheme="majorEastAsia" w:hAnsiTheme="majorEastAsia" w:hint="eastAsia"/>
          <w:color w:val="000000" w:themeColor="text1"/>
          <w:sz w:val="20"/>
          <w:szCs w:val="20"/>
        </w:rPr>
        <w:t>規定辦理。但最低保障金額應按其兼領一次退休金之比率計算。</w:t>
      </w:r>
    </w:p>
    <w:p w:rsidR="006F373C" w:rsidRPr="00553781" w:rsidRDefault="006F373C" w:rsidP="00BA6BEE">
      <w:pPr>
        <w:spacing w:line="300" w:lineRule="exact"/>
        <w:rPr>
          <w:rStyle w:val="ya-q-full-text"/>
          <w:rFonts w:asciiTheme="majorEastAsia" w:eastAsiaTheme="majorEastAsia" w:hAnsiTheme="majorEastAsia"/>
          <w:color w:val="000000" w:themeColor="text1"/>
          <w:sz w:val="20"/>
          <w:szCs w:val="20"/>
        </w:rPr>
      </w:pPr>
    </w:p>
    <w:p w:rsidR="00B11EC6" w:rsidRPr="00523514" w:rsidRDefault="00910396" w:rsidP="00BA6BEE">
      <w:pPr>
        <w:kinsoku w:val="0"/>
        <w:overflowPunct w:val="0"/>
        <w:spacing w:line="300" w:lineRule="exact"/>
        <w:jc w:val="both"/>
        <w:textAlignment w:val="center"/>
        <w:rPr>
          <w:rFonts w:ascii="華康粗黑體" w:eastAsia="華康粗黑體" w:hAnsiTheme="majorEastAsia" w:cs="Times New Roman"/>
          <w:bCs/>
          <w:noProof/>
          <w:color w:val="0000FF"/>
          <w:szCs w:val="24"/>
        </w:rPr>
      </w:pPr>
      <w:r>
        <w:rPr>
          <w:rFonts w:ascii="華康粗黑體" w:eastAsia="華康粗黑體" w:hAnsiTheme="majorEastAsia" w:cs="Times New Roman" w:hint="eastAsia"/>
          <w:bCs/>
          <w:noProof/>
          <w:color w:val="0000FF"/>
          <w:szCs w:val="24"/>
        </w:rPr>
        <w:t>肆</w:t>
      </w:r>
      <w:r w:rsidR="002F2D1D" w:rsidRPr="00523514">
        <w:rPr>
          <w:rFonts w:ascii="華康粗黑體" w:eastAsia="華康粗黑體" w:hAnsiTheme="majorEastAsia" w:cs="Times New Roman" w:hint="eastAsia"/>
          <w:bCs/>
          <w:noProof/>
          <w:color w:val="0000FF"/>
          <w:szCs w:val="24"/>
        </w:rPr>
        <w:t>、</w:t>
      </w:r>
      <w:r w:rsidR="00151082">
        <w:rPr>
          <w:rFonts w:ascii="華康粗黑體" w:eastAsia="華康粗黑體" w:hAnsiTheme="majorEastAsia" w:cs="Times New Roman" w:hint="eastAsia"/>
          <w:bCs/>
          <w:noProof/>
          <w:color w:val="0000FF"/>
          <w:szCs w:val="24"/>
        </w:rPr>
        <w:t>第四刀：</w:t>
      </w:r>
      <w:r w:rsidR="00B11EC6" w:rsidRPr="00523514">
        <w:rPr>
          <w:rFonts w:ascii="華康粗黑體" w:eastAsia="華康粗黑體" w:hAnsiTheme="majorEastAsia" w:cs="Times New Roman" w:hint="eastAsia"/>
          <w:bCs/>
          <w:noProof/>
          <w:color w:val="0000FF"/>
          <w:szCs w:val="24"/>
        </w:rPr>
        <w:t>延後支領月退休金起支年齡</w:t>
      </w:r>
    </w:p>
    <w:p w:rsidR="00B11EC6" w:rsidRPr="00F847CA" w:rsidRDefault="00B11EC6" w:rsidP="00A37CE4">
      <w:pPr>
        <w:kinsoku w:val="0"/>
        <w:overflowPunct w:val="0"/>
        <w:spacing w:beforeLines="20" w:before="72" w:line="300" w:lineRule="exact"/>
        <w:jc w:val="both"/>
        <w:textAlignment w:val="center"/>
        <w:rPr>
          <w:rFonts w:asciiTheme="majorEastAsia" w:eastAsiaTheme="majorEastAsia" w:hAnsiTheme="majorEastAsia" w:cs="Times New Roman"/>
          <w:b/>
          <w:noProof/>
          <w:color w:val="000000" w:themeColor="text1"/>
          <w:sz w:val="20"/>
          <w:szCs w:val="20"/>
        </w:rPr>
      </w:pPr>
      <w:r w:rsidRPr="00F847CA">
        <w:rPr>
          <w:rFonts w:asciiTheme="majorEastAsia" w:eastAsiaTheme="majorEastAsia" w:hAnsiTheme="majorEastAsia" w:cs="Times New Roman" w:hint="eastAsia"/>
          <w:b/>
          <w:noProof/>
          <w:color w:val="000000" w:themeColor="text1"/>
          <w:sz w:val="20"/>
          <w:szCs w:val="20"/>
        </w:rPr>
        <w:t xml:space="preserve">　一、支領全額月退休金之條件：</w:t>
      </w:r>
      <w:r w:rsidR="00F97A44">
        <w:rPr>
          <w:rFonts w:asciiTheme="majorEastAsia" w:eastAsiaTheme="majorEastAsia" w:hAnsiTheme="majorEastAsia" w:cs="Times New Roman" w:hint="eastAsia"/>
          <w:b/>
          <w:noProof/>
          <w:color w:val="000000" w:themeColor="text1"/>
          <w:sz w:val="20"/>
          <w:szCs w:val="20"/>
        </w:rPr>
        <w:t>必須</w:t>
      </w:r>
      <w:r w:rsidR="00A02B33">
        <w:rPr>
          <w:rFonts w:asciiTheme="majorEastAsia" w:eastAsiaTheme="majorEastAsia" w:hAnsiTheme="majorEastAsia" w:cs="Times New Roman" w:hint="eastAsia"/>
          <w:b/>
          <w:noProof/>
          <w:color w:val="000000" w:themeColor="text1"/>
          <w:sz w:val="20"/>
          <w:szCs w:val="20"/>
        </w:rPr>
        <w:t>符合下列條件之一</w:t>
      </w:r>
      <w:r w:rsidR="00A02B33" w:rsidRPr="00A02B33">
        <w:rPr>
          <w:rFonts w:asciiTheme="majorEastAsia" w:eastAsiaTheme="majorEastAsia" w:hAnsiTheme="majorEastAsia" w:cs="Times New Roman" w:hint="eastAsia"/>
          <w:b/>
          <w:noProof/>
          <w:color w:val="000000" w:themeColor="text1"/>
          <w:sz w:val="20"/>
          <w:szCs w:val="20"/>
        </w:rPr>
        <w:t>（§</w:t>
      </w:r>
      <w:r w:rsidR="00A02B33">
        <w:rPr>
          <w:rFonts w:asciiTheme="majorEastAsia" w:eastAsiaTheme="majorEastAsia" w:hAnsiTheme="majorEastAsia" w:cs="Times New Roman" w:hint="eastAsia"/>
          <w:b/>
          <w:noProof/>
          <w:color w:val="000000" w:themeColor="text1"/>
          <w:sz w:val="20"/>
          <w:szCs w:val="20"/>
        </w:rPr>
        <w:t>1</w:t>
      </w:r>
      <w:r w:rsidR="00A02B33" w:rsidRPr="00A02B33">
        <w:rPr>
          <w:rFonts w:asciiTheme="majorEastAsia" w:eastAsiaTheme="majorEastAsia" w:hAnsiTheme="majorEastAsia" w:cs="Times New Roman" w:hint="eastAsia"/>
          <w:b/>
          <w:noProof/>
          <w:color w:val="000000" w:themeColor="text1"/>
          <w:sz w:val="20"/>
          <w:szCs w:val="20"/>
        </w:rPr>
        <w:t>7</w:t>
      </w:r>
      <w:r w:rsidR="00A02B33">
        <w:rPr>
          <w:rFonts w:asciiTheme="majorEastAsia" w:eastAsiaTheme="majorEastAsia" w:hAnsiTheme="majorEastAsia" w:cs="Times New Roman" w:hint="eastAsia"/>
          <w:b/>
          <w:noProof/>
          <w:color w:val="000000" w:themeColor="text1"/>
          <w:sz w:val="20"/>
          <w:szCs w:val="20"/>
        </w:rPr>
        <w:t>、</w:t>
      </w:r>
      <w:r w:rsidR="00A02B33" w:rsidRPr="00A02B33">
        <w:rPr>
          <w:rFonts w:asciiTheme="majorEastAsia" w:eastAsiaTheme="majorEastAsia" w:hAnsiTheme="majorEastAsia" w:cs="Times New Roman" w:hint="eastAsia"/>
          <w:b/>
          <w:noProof/>
          <w:color w:val="000000" w:themeColor="text1"/>
          <w:sz w:val="20"/>
          <w:szCs w:val="20"/>
        </w:rPr>
        <w:t>§</w:t>
      </w:r>
      <w:r w:rsidR="00A02B33">
        <w:rPr>
          <w:rFonts w:asciiTheme="majorEastAsia" w:eastAsiaTheme="majorEastAsia" w:hAnsiTheme="majorEastAsia" w:cs="Times New Roman" w:hint="eastAsia"/>
          <w:b/>
          <w:noProof/>
          <w:color w:val="000000" w:themeColor="text1"/>
          <w:sz w:val="20"/>
          <w:szCs w:val="20"/>
        </w:rPr>
        <w:t>31</w:t>
      </w:r>
      <w:r w:rsidR="00A02B33" w:rsidRPr="00A02B33">
        <w:rPr>
          <w:rFonts w:asciiTheme="majorEastAsia" w:eastAsiaTheme="majorEastAsia" w:hAnsiTheme="majorEastAsia" w:cs="Times New Roman" w:hint="eastAsia"/>
          <w:b/>
          <w:noProof/>
          <w:color w:val="000000" w:themeColor="text1"/>
          <w:sz w:val="20"/>
          <w:szCs w:val="20"/>
        </w:rPr>
        <w:t>）</w:t>
      </w:r>
    </w:p>
    <w:p w:rsidR="00830969" w:rsidRDefault="00723506" w:rsidP="00830969">
      <w:pPr>
        <w:kinsoku w:val="0"/>
        <w:overflowPunct w:val="0"/>
        <w:spacing w:line="300" w:lineRule="exact"/>
        <w:ind w:left="700" w:hangingChars="350" w:hanging="700"/>
        <w:jc w:val="both"/>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02B33">
        <w:rPr>
          <w:rFonts w:asciiTheme="majorEastAsia" w:eastAsiaTheme="majorEastAsia" w:hAnsiTheme="majorEastAsia" w:hint="eastAsia"/>
          <w:sz w:val="20"/>
          <w:szCs w:val="20"/>
        </w:rPr>
        <w:t>一</w:t>
      </w:r>
      <w:r>
        <w:rPr>
          <w:rFonts w:asciiTheme="majorEastAsia" w:eastAsiaTheme="majorEastAsia" w:hAnsiTheme="majorEastAsia" w:hint="eastAsia"/>
          <w:sz w:val="20"/>
          <w:szCs w:val="20"/>
        </w:rPr>
        <w:t>)</w:t>
      </w:r>
      <w:r w:rsidR="00830969">
        <w:rPr>
          <w:rFonts w:asciiTheme="majorEastAsia" w:eastAsiaTheme="majorEastAsia" w:hAnsiTheme="majorEastAsia" w:hint="eastAsia"/>
          <w:sz w:val="20"/>
          <w:szCs w:val="20"/>
        </w:rPr>
        <w:t>一般公務人員：</w:t>
      </w:r>
    </w:p>
    <w:p w:rsidR="00723506" w:rsidRDefault="00830969" w:rsidP="00830969">
      <w:pPr>
        <w:kinsoku w:val="0"/>
        <w:overflowPunct w:val="0"/>
        <w:spacing w:line="300" w:lineRule="exact"/>
        <w:ind w:left="700" w:hangingChars="350" w:hanging="700"/>
        <w:jc w:val="both"/>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w:t>
      </w:r>
      <w:r w:rsidR="00723506">
        <w:rPr>
          <w:rFonts w:asciiTheme="majorEastAsia" w:eastAsiaTheme="majorEastAsia" w:hAnsiTheme="majorEastAsia" w:hint="eastAsia"/>
          <w:sz w:val="20"/>
          <w:szCs w:val="20"/>
        </w:rPr>
        <w:t>109</w:t>
      </w:r>
      <w:r w:rsidR="00723506" w:rsidRPr="00B11EC6">
        <w:rPr>
          <w:rFonts w:asciiTheme="majorEastAsia" w:eastAsiaTheme="majorEastAsia" w:hAnsiTheme="majorEastAsia" w:hint="eastAsia"/>
          <w:sz w:val="20"/>
          <w:szCs w:val="20"/>
        </w:rPr>
        <w:t>年</w:t>
      </w:r>
      <w:r w:rsidR="00723506" w:rsidRPr="00830969">
        <w:rPr>
          <w:rFonts w:asciiTheme="majorEastAsia" w:eastAsiaTheme="majorEastAsia" w:hAnsiTheme="majorEastAsia" w:hint="eastAsia"/>
          <w:color w:val="000000" w:themeColor="text1"/>
          <w:sz w:val="20"/>
          <w:szCs w:val="20"/>
        </w:rPr>
        <w:t>12</w:t>
      </w:r>
      <w:r w:rsidR="00723506" w:rsidRPr="00B11EC6">
        <w:rPr>
          <w:rFonts w:asciiTheme="majorEastAsia" w:eastAsiaTheme="majorEastAsia" w:hAnsiTheme="majorEastAsia" w:hint="eastAsia"/>
          <w:sz w:val="20"/>
          <w:szCs w:val="20"/>
        </w:rPr>
        <w:t>月</w:t>
      </w:r>
      <w:r w:rsidR="00723506">
        <w:rPr>
          <w:rFonts w:asciiTheme="majorEastAsia" w:eastAsiaTheme="majorEastAsia" w:hAnsiTheme="majorEastAsia" w:hint="eastAsia"/>
          <w:sz w:val="20"/>
          <w:szCs w:val="20"/>
        </w:rPr>
        <w:t>31</w:t>
      </w:r>
      <w:r w:rsidR="00723506" w:rsidRPr="00B11EC6">
        <w:rPr>
          <w:rFonts w:asciiTheme="majorEastAsia" w:eastAsiaTheme="majorEastAsia" w:hAnsiTheme="majorEastAsia" w:hint="eastAsia"/>
          <w:sz w:val="20"/>
          <w:szCs w:val="20"/>
        </w:rPr>
        <w:t>日以前退休且符合下列規定之一者：</w:t>
      </w:r>
    </w:p>
    <w:p w:rsidR="00723506" w:rsidRDefault="00723506" w:rsidP="00BA6BEE">
      <w:pPr>
        <w:pStyle w:val="a7"/>
        <w:spacing w:line="300" w:lineRule="exact"/>
        <w:ind w:leftChars="0" w:left="0"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w:t>
      </w:r>
      <w:r w:rsidRPr="00B11EC6">
        <w:rPr>
          <w:rFonts w:asciiTheme="majorEastAsia" w:eastAsiaTheme="majorEastAsia" w:hAnsiTheme="majorEastAsia" w:hint="eastAsia"/>
          <w:sz w:val="20"/>
          <w:szCs w:val="20"/>
        </w:rPr>
        <w:t>年</w:t>
      </w:r>
      <w:r w:rsidR="00B11AC3">
        <w:rPr>
          <w:rFonts w:asciiTheme="majorEastAsia" w:eastAsiaTheme="majorEastAsia" w:hAnsiTheme="majorEastAsia" w:hint="eastAsia"/>
          <w:sz w:val="20"/>
          <w:szCs w:val="20"/>
        </w:rPr>
        <w:t>齡</w:t>
      </w:r>
      <w:r>
        <w:rPr>
          <w:rFonts w:asciiTheme="majorEastAsia" w:eastAsiaTheme="majorEastAsia" w:hAnsiTheme="majorEastAsia" w:hint="eastAsia"/>
          <w:sz w:val="20"/>
          <w:szCs w:val="20"/>
        </w:rPr>
        <w:t>須</w:t>
      </w:r>
      <w:r w:rsidRPr="00B11EC6">
        <w:rPr>
          <w:rFonts w:asciiTheme="majorEastAsia" w:eastAsiaTheme="majorEastAsia" w:hAnsiTheme="majorEastAsia" w:hint="eastAsia"/>
          <w:sz w:val="20"/>
          <w:szCs w:val="20"/>
        </w:rPr>
        <w:t>滿</w:t>
      </w:r>
      <w:r>
        <w:rPr>
          <w:rFonts w:asciiTheme="majorEastAsia" w:eastAsiaTheme="majorEastAsia" w:hAnsiTheme="majorEastAsia" w:hint="eastAsia"/>
          <w:sz w:val="20"/>
          <w:szCs w:val="20"/>
        </w:rPr>
        <w:t>60</w:t>
      </w:r>
      <w:r w:rsidRPr="00B11EC6">
        <w:rPr>
          <w:rFonts w:asciiTheme="majorEastAsia" w:eastAsiaTheme="majorEastAsia" w:hAnsiTheme="majorEastAsia" w:hint="eastAsia"/>
          <w:sz w:val="20"/>
          <w:szCs w:val="20"/>
        </w:rPr>
        <w:t>歲</w:t>
      </w:r>
      <w:r>
        <w:rPr>
          <w:rFonts w:asciiTheme="majorEastAsia" w:eastAsiaTheme="majorEastAsia" w:hAnsiTheme="majorEastAsia" w:hint="eastAsia"/>
          <w:sz w:val="20"/>
          <w:szCs w:val="20"/>
        </w:rPr>
        <w:t>、任職須滿15年</w:t>
      </w:r>
      <w:r w:rsidRPr="00B11EC6">
        <w:rPr>
          <w:rFonts w:asciiTheme="majorEastAsia" w:eastAsiaTheme="majorEastAsia" w:hAnsiTheme="majorEastAsia" w:hint="eastAsia"/>
          <w:sz w:val="20"/>
          <w:szCs w:val="20"/>
        </w:rPr>
        <w:t>。</w:t>
      </w:r>
    </w:p>
    <w:p w:rsidR="00723506" w:rsidRDefault="00723506" w:rsidP="00BA6BEE">
      <w:pPr>
        <w:pStyle w:val="a7"/>
        <w:spacing w:line="300" w:lineRule="exact"/>
        <w:ind w:leftChars="0" w:left="0"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w:t>
      </w:r>
      <w:r w:rsidRPr="00B11EC6">
        <w:rPr>
          <w:rFonts w:asciiTheme="majorEastAsia" w:eastAsiaTheme="majorEastAsia" w:hAnsiTheme="majorEastAsia" w:hint="eastAsia"/>
          <w:sz w:val="20"/>
          <w:szCs w:val="20"/>
        </w:rPr>
        <w:t>任職年資滿</w:t>
      </w:r>
      <w:r>
        <w:rPr>
          <w:rFonts w:asciiTheme="majorEastAsia" w:eastAsiaTheme="majorEastAsia" w:hAnsiTheme="majorEastAsia" w:hint="eastAsia"/>
          <w:sz w:val="20"/>
          <w:szCs w:val="20"/>
        </w:rPr>
        <w:t>30</w:t>
      </w:r>
      <w:r w:rsidRPr="00B11EC6">
        <w:rPr>
          <w:rFonts w:asciiTheme="majorEastAsia" w:eastAsiaTheme="majorEastAsia" w:hAnsiTheme="majorEastAsia" w:hint="eastAsia"/>
          <w:sz w:val="20"/>
          <w:szCs w:val="20"/>
        </w:rPr>
        <w:t>年且年滿</w:t>
      </w:r>
      <w:r>
        <w:rPr>
          <w:rFonts w:asciiTheme="majorEastAsia" w:eastAsiaTheme="majorEastAsia" w:hAnsiTheme="majorEastAsia" w:hint="eastAsia"/>
          <w:sz w:val="20"/>
          <w:szCs w:val="20"/>
        </w:rPr>
        <w:t>55</w:t>
      </w:r>
      <w:r w:rsidRPr="00B11EC6">
        <w:rPr>
          <w:rFonts w:asciiTheme="majorEastAsia" w:eastAsiaTheme="majorEastAsia" w:hAnsiTheme="majorEastAsia" w:hint="eastAsia"/>
          <w:sz w:val="20"/>
          <w:szCs w:val="20"/>
        </w:rPr>
        <w:t>歲。</w:t>
      </w:r>
    </w:p>
    <w:p w:rsidR="00723506" w:rsidRDefault="00723506" w:rsidP="00830969">
      <w:pPr>
        <w:kinsoku w:val="0"/>
        <w:overflowPunct w:val="0"/>
        <w:spacing w:line="300" w:lineRule="exact"/>
        <w:ind w:left="700" w:hangingChars="350" w:hanging="700"/>
        <w:jc w:val="both"/>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30969">
        <w:rPr>
          <w:rFonts w:asciiTheme="majorEastAsia" w:eastAsiaTheme="majorEastAsia" w:hAnsiTheme="majorEastAsia" w:hint="eastAsia"/>
          <w:sz w:val="20"/>
          <w:szCs w:val="20"/>
        </w:rPr>
        <w:t xml:space="preserve">  2、</w:t>
      </w:r>
      <w:r>
        <w:rPr>
          <w:rFonts w:asciiTheme="majorEastAsia" w:eastAsiaTheme="majorEastAsia" w:hAnsiTheme="majorEastAsia" w:hint="eastAsia"/>
          <w:sz w:val="20"/>
          <w:szCs w:val="20"/>
        </w:rPr>
        <w:t>110</w:t>
      </w:r>
      <w:r w:rsidRPr="00B11EC6">
        <w:rPr>
          <w:rFonts w:asciiTheme="majorEastAsia" w:eastAsiaTheme="majorEastAsia" w:hAnsiTheme="majorEastAsia" w:hint="eastAsia"/>
          <w:sz w:val="20"/>
          <w:szCs w:val="20"/>
        </w:rPr>
        <w:t>年</w:t>
      </w:r>
      <w:r w:rsidRPr="00830969">
        <w:rPr>
          <w:rFonts w:asciiTheme="majorEastAsia" w:eastAsiaTheme="majorEastAsia" w:hAnsiTheme="majorEastAsia" w:hint="eastAsia"/>
          <w:color w:val="000000" w:themeColor="text1"/>
          <w:sz w:val="20"/>
          <w:szCs w:val="20"/>
        </w:rPr>
        <w:t>退休</w:t>
      </w:r>
      <w:r w:rsidRPr="00B11EC6">
        <w:rPr>
          <w:rFonts w:asciiTheme="majorEastAsia" w:eastAsiaTheme="majorEastAsia" w:hAnsiTheme="majorEastAsia" w:hint="eastAsia"/>
          <w:sz w:val="20"/>
          <w:szCs w:val="20"/>
        </w:rPr>
        <w:t>者，</w:t>
      </w:r>
      <w:r>
        <w:rPr>
          <w:rFonts w:asciiTheme="majorEastAsia" w:eastAsiaTheme="majorEastAsia" w:hAnsiTheme="majorEastAsia" w:hint="eastAsia"/>
          <w:sz w:val="20"/>
          <w:szCs w:val="20"/>
        </w:rPr>
        <w:t>任職須滿15年，</w:t>
      </w:r>
      <w:r w:rsidRPr="00B11EC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齡須</w:t>
      </w:r>
      <w:r w:rsidRPr="00B11EC6">
        <w:rPr>
          <w:rFonts w:asciiTheme="majorEastAsia" w:eastAsiaTheme="majorEastAsia" w:hAnsiTheme="majorEastAsia" w:hint="eastAsia"/>
          <w:sz w:val="20"/>
          <w:szCs w:val="20"/>
        </w:rPr>
        <w:t>滿</w:t>
      </w:r>
      <w:r>
        <w:rPr>
          <w:rFonts w:asciiTheme="majorEastAsia" w:eastAsiaTheme="majorEastAsia" w:hAnsiTheme="majorEastAsia" w:hint="eastAsia"/>
          <w:sz w:val="20"/>
          <w:szCs w:val="20"/>
        </w:rPr>
        <w:t>60</w:t>
      </w:r>
      <w:r w:rsidRPr="00B11EC6">
        <w:rPr>
          <w:rFonts w:asciiTheme="majorEastAsia" w:eastAsiaTheme="majorEastAsia" w:hAnsiTheme="majorEastAsia" w:hint="eastAsia"/>
          <w:sz w:val="20"/>
          <w:szCs w:val="20"/>
        </w:rPr>
        <w:t>歲，其後每</w:t>
      </w:r>
      <w:r>
        <w:rPr>
          <w:rFonts w:asciiTheme="majorEastAsia" w:eastAsiaTheme="majorEastAsia" w:hAnsiTheme="majorEastAsia" w:hint="eastAsia"/>
          <w:sz w:val="20"/>
          <w:szCs w:val="20"/>
        </w:rPr>
        <w:t>1</w:t>
      </w:r>
      <w:r w:rsidRPr="00B11EC6">
        <w:rPr>
          <w:rFonts w:asciiTheme="majorEastAsia" w:eastAsiaTheme="majorEastAsia" w:hAnsiTheme="majorEastAsia" w:hint="eastAsia"/>
          <w:sz w:val="20"/>
          <w:szCs w:val="20"/>
        </w:rPr>
        <w:t>年提高</w:t>
      </w:r>
      <w:r>
        <w:rPr>
          <w:rFonts w:asciiTheme="majorEastAsia" w:eastAsiaTheme="majorEastAsia" w:hAnsiTheme="majorEastAsia" w:hint="eastAsia"/>
          <w:sz w:val="20"/>
          <w:szCs w:val="20"/>
        </w:rPr>
        <w:t>1</w:t>
      </w:r>
      <w:r w:rsidRPr="00B11EC6">
        <w:rPr>
          <w:rFonts w:asciiTheme="majorEastAsia" w:eastAsiaTheme="majorEastAsia" w:hAnsiTheme="majorEastAsia" w:hint="eastAsia"/>
          <w:sz w:val="20"/>
          <w:szCs w:val="20"/>
        </w:rPr>
        <w:t>歲，至</w:t>
      </w:r>
      <w:r>
        <w:rPr>
          <w:rFonts w:asciiTheme="majorEastAsia" w:eastAsiaTheme="majorEastAsia" w:hAnsiTheme="majorEastAsia" w:hint="eastAsia"/>
          <w:sz w:val="20"/>
          <w:szCs w:val="20"/>
        </w:rPr>
        <w:t>115</w:t>
      </w:r>
      <w:r w:rsidRPr="00B11EC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1</w:t>
      </w:r>
      <w:r w:rsidRPr="00B11EC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1</w:t>
      </w:r>
      <w:r w:rsidRPr="00B11EC6">
        <w:rPr>
          <w:rFonts w:asciiTheme="majorEastAsia" w:eastAsiaTheme="majorEastAsia" w:hAnsiTheme="majorEastAsia" w:hint="eastAsia"/>
          <w:sz w:val="20"/>
          <w:szCs w:val="20"/>
        </w:rPr>
        <w:t>日以後為</w:t>
      </w:r>
      <w:r>
        <w:rPr>
          <w:rFonts w:asciiTheme="majorEastAsia" w:eastAsiaTheme="majorEastAsia" w:hAnsiTheme="majorEastAsia" w:hint="eastAsia"/>
          <w:sz w:val="20"/>
          <w:szCs w:val="20"/>
        </w:rPr>
        <w:t>65</w:t>
      </w:r>
      <w:r w:rsidRPr="00B11EC6">
        <w:rPr>
          <w:rFonts w:asciiTheme="majorEastAsia" w:eastAsiaTheme="majorEastAsia" w:hAnsiTheme="majorEastAsia" w:hint="eastAsia"/>
          <w:sz w:val="20"/>
          <w:szCs w:val="20"/>
        </w:rPr>
        <w:t>歲。</w:t>
      </w:r>
    </w:p>
    <w:p w:rsidR="00830969" w:rsidRDefault="00A02B33" w:rsidP="00830969">
      <w:pPr>
        <w:kinsoku w:val="0"/>
        <w:overflowPunct w:val="0"/>
        <w:spacing w:line="300" w:lineRule="exact"/>
        <w:ind w:left="700" w:hangingChars="350" w:hanging="700"/>
        <w:jc w:val="both"/>
        <w:textAlignment w:val="center"/>
        <w:rPr>
          <w:rFonts w:asciiTheme="majorEastAsia" w:eastAsiaTheme="majorEastAsia" w:hAnsiTheme="majorEastAsia"/>
          <w:color w:val="000000" w:themeColor="text1"/>
          <w:sz w:val="20"/>
          <w:szCs w:val="20"/>
        </w:rPr>
      </w:pPr>
      <w:r w:rsidRPr="00A02B33">
        <w:rPr>
          <w:rFonts w:asciiTheme="majorEastAsia" w:eastAsiaTheme="majorEastAsia" w:hAnsiTheme="majorEastAsia" w:hint="eastAsia"/>
          <w:color w:val="000000" w:themeColor="text1"/>
          <w:sz w:val="20"/>
          <w:szCs w:val="20"/>
        </w:rPr>
        <w:t xml:space="preserve">　　</w:t>
      </w:r>
      <w:r w:rsidR="00830969">
        <w:rPr>
          <w:rFonts w:asciiTheme="majorEastAsia" w:eastAsiaTheme="majorEastAsia" w:hAnsiTheme="majorEastAsia" w:hint="eastAsia"/>
          <w:color w:val="000000" w:themeColor="text1"/>
          <w:sz w:val="20"/>
          <w:szCs w:val="20"/>
        </w:rPr>
        <w:t>(二)具原住身分者，</w:t>
      </w:r>
      <w:r w:rsidR="00830969" w:rsidRPr="00830969">
        <w:rPr>
          <w:rFonts w:asciiTheme="majorEastAsia" w:eastAsiaTheme="majorEastAsia" w:hAnsiTheme="majorEastAsia" w:hint="eastAsia"/>
          <w:color w:val="000000" w:themeColor="text1"/>
          <w:sz w:val="20"/>
          <w:szCs w:val="20"/>
        </w:rPr>
        <w:t>任職滿</w:t>
      </w:r>
      <w:r w:rsidR="00830969">
        <w:rPr>
          <w:rFonts w:asciiTheme="majorEastAsia" w:eastAsiaTheme="majorEastAsia" w:hAnsiTheme="majorEastAsia" w:hint="eastAsia"/>
          <w:color w:val="000000" w:themeColor="text1"/>
          <w:sz w:val="20"/>
          <w:szCs w:val="20"/>
        </w:rPr>
        <w:t>25</w:t>
      </w:r>
      <w:r w:rsidR="00830969" w:rsidRPr="00830969">
        <w:rPr>
          <w:rFonts w:asciiTheme="majorEastAsia" w:eastAsiaTheme="majorEastAsia" w:hAnsiTheme="majorEastAsia" w:hint="eastAsia"/>
          <w:color w:val="000000" w:themeColor="text1"/>
          <w:sz w:val="20"/>
          <w:szCs w:val="20"/>
        </w:rPr>
        <w:t>年，年滿</w:t>
      </w:r>
      <w:r w:rsidR="00830969">
        <w:rPr>
          <w:rFonts w:asciiTheme="majorEastAsia" w:eastAsiaTheme="majorEastAsia" w:hAnsiTheme="majorEastAsia" w:hint="eastAsia"/>
          <w:color w:val="000000" w:themeColor="text1"/>
          <w:sz w:val="20"/>
          <w:szCs w:val="20"/>
        </w:rPr>
        <w:t>55</w:t>
      </w:r>
      <w:r w:rsidR="00830969" w:rsidRPr="00830969">
        <w:rPr>
          <w:rFonts w:asciiTheme="majorEastAsia" w:eastAsiaTheme="majorEastAsia" w:hAnsiTheme="majorEastAsia" w:hint="eastAsia"/>
          <w:color w:val="000000" w:themeColor="text1"/>
          <w:sz w:val="20"/>
          <w:szCs w:val="20"/>
        </w:rPr>
        <w:t>歲</w:t>
      </w:r>
      <w:r w:rsidR="00830969">
        <w:rPr>
          <w:rFonts w:asciiTheme="majorEastAsia" w:eastAsiaTheme="majorEastAsia" w:hAnsiTheme="majorEastAsia" w:hint="eastAsia"/>
          <w:color w:val="000000" w:themeColor="text1"/>
          <w:sz w:val="20"/>
          <w:szCs w:val="20"/>
        </w:rPr>
        <w:t>。但110年以</w:t>
      </w:r>
      <w:r w:rsidR="00830969" w:rsidRPr="00830969">
        <w:rPr>
          <w:rFonts w:asciiTheme="majorEastAsia" w:eastAsiaTheme="majorEastAsia" w:hAnsiTheme="majorEastAsia" w:hint="eastAsia"/>
          <w:color w:val="000000" w:themeColor="text1"/>
          <w:sz w:val="20"/>
          <w:szCs w:val="20"/>
        </w:rPr>
        <w:t>後退休者，其後每</w:t>
      </w:r>
      <w:r w:rsidR="00830969">
        <w:rPr>
          <w:rFonts w:asciiTheme="majorEastAsia" w:eastAsiaTheme="majorEastAsia" w:hAnsiTheme="majorEastAsia" w:hint="eastAsia"/>
          <w:color w:val="000000" w:themeColor="text1"/>
          <w:sz w:val="20"/>
          <w:szCs w:val="20"/>
        </w:rPr>
        <w:t>1</w:t>
      </w:r>
      <w:r w:rsidR="00830969" w:rsidRPr="00830969">
        <w:rPr>
          <w:rFonts w:asciiTheme="majorEastAsia" w:eastAsiaTheme="majorEastAsia" w:hAnsiTheme="majorEastAsia" w:hint="eastAsia"/>
          <w:color w:val="000000" w:themeColor="text1"/>
          <w:sz w:val="20"/>
          <w:szCs w:val="20"/>
        </w:rPr>
        <w:t>年提高</w:t>
      </w:r>
      <w:r w:rsidR="00830969">
        <w:rPr>
          <w:rFonts w:asciiTheme="majorEastAsia" w:eastAsiaTheme="majorEastAsia" w:hAnsiTheme="majorEastAsia" w:hint="eastAsia"/>
          <w:color w:val="000000" w:themeColor="text1"/>
          <w:sz w:val="20"/>
          <w:szCs w:val="20"/>
        </w:rPr>
        <w:t>1</w:t>
      </w:r>
      <w:r w:rsidR="00830969" w:rsidRPr="00830969">
        <w:rPr>
          <w:rFonts w:asciiTheme="majorEastAsia" w:eastAsiaTheme="majorEastAsia" w:hAnsiTheme="majorEastAsia" w:hint="eastAsia"/>
          <w:color w:val="000000" w:themeColor="text1"/>
          <w:sz w:val="20"/>
          <w:szCs w:val="20"/>
        </w:rPr>
        <w:t>歲，至</w:t>
      </w:r>
      <w:r w:rsidR="00830969">
        <w:rPr>
          <w:rFonts w:asciiTheme="majorEastAsia" w:eastAsiaTheme="majorEastAsia" w:hAnsiTheme="majorEastAsia" w:hint="eastAsia"/>
          <w:color w:val="000000" w:themeColor="text1"/>
          <w:sz w:val="20"/>
          <w:szCs w:val="20"/>
        </w:rPr>
        <w:t>115</w:t>
      </w:r>
      <w:r w:rsidR="00830969" w:rsidRPr="00830969">
        <w:rPr>
          <w:rFonts w:asciiTheme="majorEastAsia" w:eastAsiaTheme="majorEastAsia" w:hAnsiTheme="majorEastAsia" w:hint="eastAsia"/>
          <w:color w:val="000000" w:themeColor="text1"/>
          <w:sz w:val="20"/>
          <w:szCs w:val="20"/>
        </w:rPr>
        <w:t>年</w:t>
      </w:r>
      <w:r w:rsidR="00830969">
        <w:rPr>
          <w:rFonts w:asciiTheme="majorEastAsia" w:eastAsiaTheme="majorEastAsia" w:hAnsiTheme="majorEastAsia" w:hint="eastAsia"/>
          <w:color w:val="000000" w:themeColor="text1"/>
          <w:sz w:val="20"/>
          <w:szCs w:val="20"/>
        </w:rPr>
        <w:t>1</w:t>
      </w:r>
      <w:r w:rsidR="00830969" w:rsidRPr="00830969">
        <w:rPr>
          <w:rFonts w:asciiTheme="majorEastAsia" w:eastAsiaTheme="majorEastAsia" w:hAnsiTheme="majorEastAsia" w:hint="eastAsia"/>
          <w:color w:val="000000" w:themeColor="text1"/>
          <w:sz w:val="20"/>
          <w:szCs w:val="20"/>
        </w:rPr>
        <w:t>月</w:t>
      </w:r>
      <w:r w:rsidR="00830969">
        <w:rPr>
          <w:rFonts w:asciiTheme="majorEastAsia" w:eastAsiaTheme="majorEastAsia" w:hAnsiTheme="majorEastAsia" w:hint="eastAsia"/>
          <w:color w:val="000000" w:themeColor="text1"/>
          <w:sz w:val="20"/>
          <w:szCs w:val="20"/>
        </w:rPr>
        <w:t>1</w:t>
      </w:r>
      <w:r w:rsidR="00830969" w:rsidRPr="00830969">
        <w:rPr>
          <w:rFonts w:asciiTheme="majorEastAsia" w:eastAsiaTheme="majorEastAsia" w:hAnsiTheme="majorEastAsia" w:hint="eastAsia"/>
          <w:color w:val="000000" w:themeColor="text1"/>
          <w:sz w:val="20"/>
          <w:szCs w:val="20"/>
        </w:rPr>
        <w:t>日以後為</w:t>
      </w:r>
      <w:r w:rsidR="00830969">
        <w:rPr>
          <w:rFonts w:asciiTheme="majorEastAsia" w:eastAsiaTheme="majorEastAsia" w:hAnsiTheme="majorEastAsia" w:hint="eastAsia"/>
          <w:color w:val="000000" w:themeColor="text1"/>
          <w:sz w:val="20"/>
          <w:szCs w:val="20"/>
        </w:rPr>
        <w:t>60</w:t>
      </w:r>
      <w:r w:rsidR="00830969" w:rsidRPr="00830969">
        <w:rPr>
          <w:rFonts w:asciiTheme="majorEastAsia" w:eastAsiaTheme="majorEastAsia" w:hAnsiTheme="majorEastAsia" w:hint="eastAsia"/>
          <w:color w:val="000000" w:themeColor="text1"/>
          <w:sz w:val="20"/>
          <w:szCs w:val="20"/>
        </w:rPr>
        <w:t>歲。</w:t>
      </w:r>
    </w:p>
    <w:p w:rsidR="00A02B33" w:rsidRPr="00A02B33" w:rsidRDefault="00830969" w:rsidP="00830969">
      <w:pPr>
        <w:kinsoku w:val="0"/>
        <w:overflowPunct w:val="0"/>
        <w:spacing w:line="300" w:lineRule="exact"/>
        <w:ind w:left="700" w:hangingChars="350" w:hanging="700"/>
        <w:jc w:val="both"/>
        <w:textAlignment w:val="center"/>
        <w:rPr>
          <w:rFonts w:asciiTheme="majorEastAsia" w:eastAsiaTheme="majorEastAsia" w:hAnsiTheme="majorEastAsia" w:cs="Times New Roman"/>
          <w:noProof/>
          <w:color w:val="000000" w:themeColor="text1"/>
          <w:sz w:val="20"/>
          <w:szCs w:val="20"/>
        </w:rPr>
      </w:pPr>
      <w:r>
        <w:rPr>
          <w:rFonts w:asciiTheme="majorEastAsia" w:eastAsiaTheme="majorEastAsia" w:hAnsiTheme="majorEastAsia" w:hint="eastAsia"/>
          <w:color w:val="000000" w:themeColor="text1"/>
          <w:sz w:val="20"/>
          <w:szCs w:val="20"/>
        </w:rPr>
        <w:t xml:space="preserve">　　</w:t>
      </w:r>
      <w:r w:rsidR="00A02B33" w:rsidRPr="00A02B3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三</w:t>
      </w:r>
      <w:r w:rsidR="00A02B33" w:rsidRPr="00A02B33">
        <w:rPr>
          <w:rFonts w:asciiTheme="majorEastAsia" w:eastAsiaTheme="majorEastAsia" w:hAnsiTheme="majorEastAsia" w:hint="eastAsia"/>
          <w:color w:val="000000" w:themeColor="text1"/>
          <w:sz w:val="20"/>
          <w:szCs w:val="20"/>
        </w:rPr>
        <w:t>)任</w:t>
      </w:r>
      <w:r w:rsidR="00A02B33" w:rsidRPr="00A02B33">
        <w:rPr>
          <w:rFonts w:asciiTheme="majorEastAsia" w:eastAsiaTheme="majorEastAsia" w:hAnsiTheme="majorEastAsia" w:cs="Times New Roman" w:hint="eastAsia"/>
          <w:noProof/>
          <w:color w:val="000000" w:themeColor="text1"/>
          <w:sz w:val="20"/>
          <w:szCs w:val="20"/>
        </w:rPr>
        <w:t>職滿15年，</w:t>
      </w:r>
      <w:r w:rsidR="00A02B33">
        <w:rPr>
          <w:rFonts w:asciiTheme="majorEastAsia" w:eastAsiaTheme="majorEastAsia" w:hAnsiTheme="majorEastAsia" w:cs="Times New Roman" w:hint="eastAsia"/>
          <w:noProof/>
          <w:color w:val="000000" w:themeColor="text1"/>
          <w:sz w:val="20"/>
          <w:szCs w:val="20"/>
        </w:rPr>
        <w:t>且</w:t>
      </w:r>
      <w:r w:rsidR="00A02B33" w:rsidRPr="00A02B33">
        <w:rPr>
          <w:rFonts w:asciiTheme="majorEastAsia" w:eastAsiaTheme="majorEastAsia" w:hAnsiTheme="majorEastAsia" w:cs="Times New Roman" w:hint="eastAsia"/>
          <w:noProof/>
          <w:color w:val="000000" w:themeColor="text1"/>
          <w:sz w:val="20"/>
          <w:szCs w:val="20"/>
        </w:rPr>
        <w:t>年滿55歲，依下列情形之一自願退休者：</w:t>
      </w:r>
    </w:p>
    <w:p w:rsidR="00A17BE5" w:rsidRDefault="00A02B33" w:rsidP="00A17BE5">
      <w:pPr>
        <w:kinsoku w:val="0"/>
        <w:overflowPunct w:val="0"/>
        <w:spacing w:line="300" w:lineRule="exact"/>
        <w:ind w:left="800" w:hangingChars="400" w:hanging="800"/>
        <w:jc w:val="both"/>
        <w:textAlignment w:val="center"/>
        <w:rPr>
          <w:rFonts w:asciiTheme="majorEastAsia" w:eastAsiaTheme="majorEastAsia" w:hAnsiTheme="majorEastAsia" w:cs="Times New Roman"/>
          <w:bCs/>
          <w:noProof/>
          <w:sz w:val="20"/>
          <w:szCs w:val="20"/>
        </w:rPr>
      </w:pPr>
      <w:r w:rsidRPr="00B11EC6">
        <w:rPr>
          <w:rFonts w:asciiTheme="majorEastAsia" w:eastAsiaTheme="majorEastAsia" w:hAnsiTheme="majorEastAsia" w:cs="Times New Roman" w:hint="eastAsia"/>
          <w:bCs/>
          <w:noProof/>
          <w:sz w:val="20"/>
          <w:szCs w:val="20"/>
        </w:rPr>
        <w:lastRenderedPageBreak/>
        <w:t xml:space="preserve">　</w:t>
      </w:r>
      <w:r>
        <w:rPr>
          <w:rFonts w:asciiTheme="majorEastAsia" w:eastAsiaTheme="majorEastAsia" w:hAnsiTheme="majorEastAsia" w:cs="Times New Roman" w:hint="eastAsia"/>
          <w:bCs/>
          <w:noProof/>
          <w:sz w:val="20"/>
          <w:szCs w:val="20"/>
        </w:rPr>
        <w:t xml:space="preserve">　　</w:t>
      </w:r>
      <w:r w:rsidR="00A17BE5">
        <w:rPr>
          <w:rFonts w:asciiTheme="majorEastAsia" w:eastAsiaTheme="majorEastAsia" w:hAnsiTheme="majorEastAsia" w:cs="Times New Roman" w:hint="eastAsia"/>
          <w:bCs/>
          <w:noProof/>
          <w:sz w:val="20"/>
          <w:szCs w:val="20"/>
        </w:rPr>
        <w:t>1、</w:t>
      </w:r>
      <w:r w:rsidRPr="00B11EC6">
        <w:rPr>
          <w:rFonts w:asciiTheme="majorEastAsia" w:eastAsiaTheme="majorEastAsia" w:hAnsiTheme="majorEastAsia" w:cs="Times New Roman" w:hint="eastAsia"/>
          <w:bCs/>
          <w:noProof/>
          <w:sz w:val="20"/>
          <w:szCs w:val="20"/>
        </w:rPr>
        <w:t>出具經中央衛生主管機關評鑑合格醫院開立已達公教人員保險失能給付標準所訂半失能以上之證明或經鑑定符合中央衛生主管機關所定身心障礙等級為重度以上等級。</w:t>
      </w:r>
    </w:p>
    <w:p w:rsidR="00A17BE5" w:rsidRDefault="00A17BE5" w:rsidP="00A17BE5">
      <w:pPr>
        <w:kinsoku w:val="0"/>
        <w:overflowPunct w:val="0"/>
        <w:spacing w:line="300" w:lineRule="exact"/>
        <w:ind w:left="800" w:hangingChars="400" w:hanging="800"/>
        <w:jc w:val="both"/>
        <w:textAlignment w:val="center"/>
        <w:rPr>
          <w:rFonts w:asciiTheme="majorEastAsia" w:eastAsiaTheme="majorEastAsia" w:hAnsiTheme="majorEastAsia" w:cs="Times New Roman"/>
          <w:bCs/>
          <w:noProof/>
          <w:sz w:val="20"/>
          <w:szCs w:val="20"/>
        </w:rPr>
      </w:pPr>
      <w:r>
        <w:rPr>
          <w:rFonts w:asciiTheme="majorEastAsia" w:eastAsiaTheme="majorEastAsia" w:hAnsiTheme="majorEastAsia" w:cs="Times New Roman" w:hint="eastAsia"/>
          <w:bCs/>
          <w:noProof/>
          <w:sz w:val="20"/>
          <w:szCs w:val="20"/>
        </w:rPr>
        <w:t xml:space="preserve">      2、</w:t>
      </w:r>
      <w:r w:rsidR="00A02B33" w:rsidRPr="00B11EC6">
        <w:rPr>
          <w:rFonts w:asciiTheme="majorEastAsia" w:eastAsiaTheme="majorEastAsia" w:hAnsiTheme="majorEastAsia" w:cs="Times New Roman" w:hint="eastAsia"/>
          <w:bCs/>
          <w:noProof/>
          <w:sz w:val="20"/>
          <w:szCs w:val="20"/>
        </w:rPr>
        <w:t>罹患末期之惡性腫瘤或為安寧緩和醫療條例第三條第二款所稱之末期病人，且繳有合格醫院出具之證明。</w:t>
      </w:r>
    </w:p>
    <w:p w:rsidR="00A17BE5" w:rsidRDefault="00A17BE5" w:rsidP="00A17BE5">
      <w:pPr>
        <w:kinsoku w:val="0"/>
        <w:overflowPunct w:val="0"/>
        <w:spacing w:line="300" w:lineRule="exact"/>
        <w:ind w:left="800" w:hangingChars="400" w:hanging="800"/>
        <w:jc w:val="both"/>
        <w:textAlignment w:val="center"/>
        <w:rPr>
          <w:rFonts w:asciiTheme="majorEastAsia" w:eastAsiaTheme="majorEastAsia" w:hAnsiTheme="majorEastAsia" w:cs="Times New Roman"/>
          <w:bCs/>
          <w:noProof/>
          <w:sz w:val="20"/>
          <w:szCs w:val="20"/>
        </w:rPr>
      </w:pPr>
      <w:r>
        <w:rPr>
          <w:rFonts w:asciiTheme="majorEastAsia" w:eastAsiaTheme="majorEastAsia" w:hAnsiTheme="majorEastAsia" w:cs="Times New Roman" w:hint="eastAsia"/>
          <w:bCs/>
          <w:noProof/>
          <w:sz w:val="20"/>
          <w:szCs w:val="20"/>
        </w:rPr>
        <w:t xml:space="preserve">      3、</w:t>
      </w:r>
      <w:r w:rsidR="00A02B33" w:rsidRPr="00B11EC6">
        <w:rPr>
          <w:rFonts w:asciiTheme="majorEastAsia" w:eastAsiaTheme="majorEastAsia" w:hAnsiTheme="majorEastAsia" w:cs="Times New Roman" w:hint="eastAsia"/>
          <w:bCs/>
          <w:noProof/>
          <w:sz w:val="20"/>
          <w:szCs w:val="20"/>
        </w:rPr>
        <w:t>領有權責機關核發之全民健康保險永久重大傷病證明，並經服務機關認定不能從事本職工作，亦無法擔任其他相當工作。</w:t>
      </w:r>
    </w:p>
    <w:p w:rsidR="00A02B33" w:rsidRDefault="00A17BE5" w:rsidP="00A17BE5">
      <w:pPr>
        <w:kinsoku w:val="0"/>
        <w:overflowPunct w:val="0"/>
        <w:spacing w:line="300" w:lineRule="exact"/>
        <w:ind w:left="800" w:hangingChars="400" w:hanging="800"/>
        <w:jc w:val="both"/>
        <w:textAlignment w:val="center"/>
        <w:rPr>
          <w:rFonts w:asciiTheme="majorEastAsia" w:eastAsiaTheme="majorEastAsia" w:hAnsiTheme="majorEastAsia" w:cs="Times New Roman"/>
          <w:bCs/>
          <w:noProof/>
          <w:sz w:val="20"/>
          <w:szCs w:val="20"/>
        </w:rPr>
      </w:pPr>
      <w:r>
        <w:rPr>
          <w:rFonts w:asciiTheme="majorEastAsia" w:eastAsiaTheme="majorEastAsia" w:hAnsiTheme="majorEastAsia" w:cs="Times New Roman" w:hint="eastAsia"/>
          <w:bCs/>
          <w:noProof/>
          <w:sz w:val="20"/>
          <w:szCs w:val="20"/>
        </w:rPr>
        <w:t xml:space="preserve">      4、</w:t>
      </w:r>
      <w:r w:rsidR="00A02B33" w:rsidRPr="00B11EC6">
        <w:rPr>
          <w:rFonts w:asciiTheme="majorEastAsia" w:eastAsiaTheme="majorEastAsia" w:hAnsiTheme="majorEastAsia" w:cs="Times New Roman" w:hint="eastAsia"/>
          <w:bCs/>
          <w:noProof/>
          <w:sz w:val="20"/>
          <w:szCs w:val="20"/>
        </w:rPr>
        <w:t>符合法定身心障礙資格，且經依勞工保險條例第五十四條之一所定個別化專業評估機制，出具為終生無工作能力之證明。</w:t>
      </w:r>
    </w:p>
    <w:p w:rsidR="00402387" w:rsidRPr="00A02B33" w:rsidRDefault="00402387" w:rsidP="00A37CE4">
      <w:pPr>
        <w:kinsoku w:val="0"/>
        <w:overflowPunct w:val="0"/>
        <w:spacing w:beforeLines="20" w:before="72" w:line="300" w:lineRule="exact"/>
        <w:jc w:val="both"/>
        <w:textAlignment w:val="center"/>
        <w:rPr>
          <w:rFonts w:asciiTheme="majorEastAsia" w:eastAsiaTheme="majorEastAsia" w:hAnsiTheme="majorEastAsia" w:cs="Times New Roman"/>
          <w:b/>
          <w:noProof/>
          <w:color w:val="000000" w:themeColor="text1"/>
          <w:sz w:val="20"/>
          <w:szCs w:val="20"/>
        </w:rPr>
      </w:pPr>
      <w:r w:rsidRPr="00A02B33">
        <w:rPr>
          <w:rFonts w:asciiTheme="majorEastAsia" w:eastAsiaTheme="majorEastAsia" w:hAnsiTheme="majorEastAsia" w:cs="Times New Roman" w:hint="eastAsia"/>
          <w:b/>
          <w:noProof/>
          <w:color w:val="000000" w:themeColor="text1"/>
          <w:sz w:val="20"/>
          <w:szCs w:val="20"/>
        </w:rPr>
        <w:t xml:space="preserve">　二、上述</w:t>
      </w:r>
      <w:r w:rsidR="00A02B33" w:rsidRPr="00A02B33">
        <w:rPr>
          <w:rFonts w:asciiTheme="majorEastAsia" w:eastAsiaTheme="majorEastAsia" w:hAnsiTheme="majorEastAsia" w:cs="Times New Roman" w:hint="eastAsia"/>
          <w:b/>
          <w:noProof/>
          <w:color w:val="000000" w:themeColor="text1"/>
          <w:sz w:val="20"/>
          <w:szCs w:val="20"/>
        </w:rPr>
        <w:t>三類</w:t>
      </w:r>
      <w:r w:rsidRPr="00A02B33">
        <w:rPr>
          <w:rFonts w:asciiTheme="majorEastAsia" w:eastAsiaTheme="majorEastAsia" w:hAnsiTheme="majorEastAsia" w:cs="Times New Roman" w:hint="eastAsia"/>
          <w:b/>
          <w:noProof/>
          <w:color w:val="000000" w:themeColor="text1"/>
          <w:sz w:val="20"/>
          <w:szCs w:val="20"/>
        </w:rPr>
        <w:t>人員可</w:t>
      </w:r>
      <w:r w:rsidR="00A02B33" w:rsidRPr="00A02B33">
        <w:rPr>
          <w:rFonts w:asciiTheme="majorEastAsia" w:eastAsiaTheme="majorEastAsia" w:hAnsiTheme="majorEastAsia" w:cs="Times New Roman" w:hint="eastAsia"/>
          <w:b/>
          <w:noProof/>
          <w:color w:val="000000" w:themeColor="text1"/>
          <w:sz w:val="20"/>
          <w:szCs w:val="20"/>
        </w:rPr>
        <w:t>依下列方式</w:t>
      </w:r>
      <w:r w:rsidRPr="00A02B33">
        <w:rPr>
          <w:rFonts w:asciiTheme="majorEastAsia" w:eastAsiaTheme="majorEastAsia" w:hAnsiTheme="majorEastAsia" w:cs="Times New Roman" w:hint="eastAsia"/>
          <w:b/>
          <w:noProof/>
          <w:color w:val="000000" w:themeColor="text1"/>
          <w:sz w:val="20"/>
          <w:szCs w:val="20"/>
        </w:rPr>
        <w:t>提前退休，並支領月退休金：</w:t>
      </w:r>
      <w:r w:rsidR="00A02B33" w:rsidRPr="00A02B33">
        <w:rPr>
          <w:rFonts w:asciiTheme="majorEastAsia" w:eastAsiaTheme="majorEastAsia" w:hAnsiTheme="majorEastAsia" w:cs="Times New Roman" w:hint="eastAsia"/>
          <w:b/>
          <w:noProof/>
          <w:color w:val="000000" w:themeColor="text1"/>
          <w:sz w:val="20"/>
          <w:szCs w:val="20"/>
        </w:rPr>
        <w:t>（§31）</w:t>
      </w:r>
    </w:p>
    <w:p w:rsidR="00723506" w:rsidRDefault="00402387" w:rsidP="00BA6BEE">
      <w:pPr>
        <w:pStyle w:val="a7"/>
        <w:spacing w:line="300" w:lineRule="exact"/>
        <w:ind w:leftChars="0" w:left="0"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(一)</w:t>
      </w:r>
      <w:r w:rsidR="00723506" w:rsidRPr="00B11EC6">
        <w:rPr>
          <w:rFonts w:asciiTheme="majorEastAsia" w:eastAsiaTheme="majorEastAsia" w:hAnsiTheme="majorEastAsia" w:hint="eastAsia"/>
          <w:sz w:val="20"/>
          <w:szCs w:val="20"/>
        </w:rPr>
        <w:t>至年滿月退休金起支年齡之日起，領取全額月退休金（</w:t>
      </w:r>
      <w:r w:rsidR="00723506">
        <w:rPr>
          <w:rFonts w:asciiTheme="majorEastAsia" w:eastAsiaTheme="majorEastAsia" w:hAnsiTheme="majorEastAsia" w:hint="eastAsia"/>
          <w:sz w:val="20"/>
          <w:szCs w:val="20"/>
        </w:rPr>
        <w:t>即</w:t>
      </w:r>
      <w:r w:rsidR="00723506" w:rsidRPr="00B11EC6">
        <w:rPr>
          <w:rFonts w:asciiTheme="majorEastAsia" w:eastAsiaTheme="majorEastAsia" w:hAnsiTheme="majorEastAsia" w:hint="eastAsia"/>
          <w:sz w:val="20"/>
          <w:szCs w:val="20"/>
        </w:rPr>
        <w:t>展期月退休金）。</w:t>
      </w:r>
    </w:p>
    <w:p w:rsidR="00402387" w:rsidRDefault="00402387" w:rsidP="00BA6BEE">
      <w:pPr>
        <w:pStyle w:val="11"/>
        <w:spacing w:line="300" w:lineRule="exact"/>
        <w:ind w:leftChars="0" w:left="700" w:hangingChars="350" w:hanging="7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(二)</w:t>
      </w:r>
      <w:r w:rsidR="00723506" w:rsidRPr="00B11EC6">
        <w:rPr>
          <w:rFonts w:asciiTheme="majorEastAsia" w:eastAsiaTheme="majorEastAsia" w:hAnsiTheme="majorEastAsia" w:hint="eastAsia"/>
          <w:sz w:val="20"/>
          <w:szCs w:val="20"/>
        </w:rPr>
        <w:t>提前於年滿月退休金起支年齡前，開始領取月退休金；每提前</w:t>
      </w:r>
      <w:r w:rsidR="00723506">
        <w:rPr>
          <w:rFonts w:asciiTheme="majorEastAsia" w:eastAsiaTheme="majorEastAsia" w:hAnsiTheme="majorEastAsia" w:hint="eastAsia"/>
          <w:sz w:val="20"/>
          <w:szCs w:val="20"/>
        </w:rPr>
        <w:t>1</w:t>
      </w:r>
      <w:r w:rsidR="00723506" w:rsidRPr="00B11EC6">
        <w:rPr>
          <w:rFonts w:asciiTheme="majorEastAsia" w:eastAsiaTheme="majorEastAsia" w:hAnsiTheme="majorEastAsia" w:hint="eastAsia"/>
          <w:sz w:val="20"/>
          <w:szCs w:val="20"/>
        </w:rPr>
        <w:t>年，減發</w:t>
      </w:r>
      <w:r w:rsidR="00723506">
        <w:rPr>
          <w:rFonts w:asciiTheme="majorEastAsia" w:eastAsiaTheme="majorEastAsia" w:hAnsiTheme="majorEastAsia" w:hint="eastAsia"/>
          <w:sz w:val="20"/>
          <w:szCs w:val="20"/>
        </w:rPr>
        <w:t>4%</w:t>
      </w:r>
      <w:r w:rsidR="00723506" w:rsidRPr="00B11EC6">
        <w:rPr>
          <w:rFonts w:asciiTheme="majorEastAsia" w:eastAsiaTheme="majorEastAsia" w:hAnsiTheme="majorEastAsia" w:hint="eastAsia"/>
          <w:sz w:val="20"/>
          <w:szCs w:val="20"/>
        </w:rPr>
        <w:t>（</w:t>
      </w:r>
      <w:r w:rsidR="00723506">
        <w:rPr>
          <w:rFonts w:asciiTheme="majorEastAsia" w:eastAsiaTheme="majorEastAsia" w:hAnsiTheme="majorEastAsia" w:hint="eastAsia"/>
          <w:sz w:val="20"/>
          <w:szCs w:val="20"/>
        </w:rPr>
        <w:t>即</w:t>
      </w:r>
      <w:r w:rsidR="00723506" w:rsidRPr="00B11EC6">
        <w:rPr>
          <w:rFonts w:asciiTheme="majorEastAsia" w:eastAsiaTheme="majorEastAsia" w:hAnsiTheme="majorEastAsia" w:hint="eastAsia"/>
          <w:sz w:val="20"/>
          <w:szCs w:val="20"/>
        </w:rPr>
        <w:t>減額月退休金），</w:t>
      </w:r>
      <w:r>
        <w:rPr>
          <w:rFonts w:asciiTheme="majorEastAsia" w:eastAsiaTheme="majorEastAsia" w:hAnsiTheme="majorEastAsia" w:hint="eastAsia"/>
          <w:sz w:val="20"/>
          <w:szCs w:val="20"/>
        </w:rPr>
        <w:t>但</w:t>
      </w:r>
      <w:r w:rsidR="00723506" w:rsidRPr="00B11EC6">
        <w:rPr>
          <w:rFonts w:asciiTheme="majorEastAsia" w:eastAsiaTheme="majorEastAsia" w:hAnsiTheme="majorEastAsia" w:hint="eastAsia"/>
          <w:sz w:val="20"/>
          <w:szCs w:val="20"/>
        </w:rPr>
        <w:t>最多得提前</w:t>
      </w:r>
      <w:r w:rsidR="00723506">
        <w:rPr>
          <w:rFonts w:asciiTheme="majorEastAsia" w:eastAsiaTheme="majorEastAsia" w:hAnsiTheme="majorEastAsia" w:hint="eastAsia"/>
          <w:sz w:val="20"/>
          <w:szCs w:val="20"/>
        </w:rPr>
        <w:t>5</w:t>
      </w:r>
      <w:r w:rsidR="00723506" w:rsidRPr="00B11EC6">
        <w:rPr>
          <w:rFonts w:asciiTheme="majorEastAsia" w:eastAsiaTheme="majorEastAsia" w:hAnsiTheme="majorEastAsia" w:hint="eastAsia"/>
          <w:sz w:val="20"/>
          <w:szCs w:val="20"/>
        </w:rPr>
        <w:t>年，減發</w:t>
      </w:r>
      <w:r w:rsidR="00723506">
        <w:rPr>
          <w:rFonts w:asciiTheme="majorEastAsia" w:eastAsiaTheme="majorEastAsia" w:hAnsiTheme="majorEastAsia" w:hint="eastAsia"/>
          <w:sz w:val="20"/>
          <w:szCs w:val="20"/>
        </w:rPr>
        <w:t>20%</w:t>
      </w:r>
      <w:r w:rsidR="00723506" w:rsidRPr="00B11EC6">
        <w:rPr>
          <w:rFonts w:asciiTheme="majorEastAsia" w:eastAsiaTheme="majorEastAsia" w:hAnsiTheme="majorEastAsia" w:hint="eastAsia"/>
          <w:sz w:val="20"/>
          <w:szCs w:val="20"/>
        </w:rPr>
        <w:t>。</w:t>
      </w:r>
    </w:p>
    <w:p w:rsidR="00402387" w:rsidRDefault="00402387" w:rsidP="00BA6BEE">
      <w:pPr>
        <w:pStyle w:val="11"/>
        <w:spacing w:line="300" w:lineRule="exact"/>
        <w:ind w:leftChars="0" w:left="700" w:hangingChars="350" w:hanging="7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(三)</w:t>
      </w:r>
      <w:r w:rsidR="00723506" w:rsidRPr="00B11EC6">
        <w:rPr>
          <w:rFonts w:asciiTheme="majorEastAsia" w:eastAsiaTheme="majorEastAsia" w:hAnsiTheme="majorEastAsia" w:hint="eastAsia"/>
          <w:sz w:val="20"/>
          <w:szCs w:val="20"/>
        </w:rPr>
        <w:t>支領二分之一之一次退休金，並至年滿月退休金起支年齡之日起領取二分之一之月退休金。</w:t>
      </w:r>
    </w:p>
    <w:p w:rsidR="00723506" w:rsidRPr="00402387" w:rsidRDefault="00402387" w:rsidP="00BA6BEE">
      <w:pPr>
        <w:pStyle w:val="11"/>
        <w:spacing w:line="300" w:lineRule="exact"/>
        <w:ind w:leftChars="0" w:left="700" w:hangingChars="350" w:hanging="700"/>
        <w:rPr>
          <w:rFonts w:asciiTheme="majorEastAsia" w:eastAsiaTheme="majorEastAsia" w:hAnsiTheme="majorEastAsia"/>
          <w:sz w:val="20"/>
          <w:szCs w:val="20"/>
        </w:rPr>
      </w:pPr>
      <w:r w:rsidRPr="00402387">
        <w:rPr>
          <w:rFonts w:asciiTheme="majorEastAsia" w:eastAsiaTheme="majorEastAsia" w:hAnsiTheme="majorEastAsia" w:hint="eastAsia"/>
          <w:sz w:val="20"/>
          <w:szCs w:val="20"/>
        </w:rPr>
        <w:t xml:space="preserve">    (四)</w:t>
      </w:r>
      <w:r w:rsidR="00723506" w:rsidRPr="00402387">
        <w:rPr>
          <w:rFonts w:asciiTheme="majorEastAsia" w:eastAsiaTheme="majorEastAsia" w:hAnsiTheme="majorEastAsia" w:hint="eastAsia"/>
          <w:sz w:val="20"/>
          <w:szCs w:val="20"/>
        </w:rPr>
        <w:t>支領二分之一之一次退休金，並提前於年滿月退休金起支年齡前開始領取二分之一之月退休金，每提前一年減發4%，最多得提前5年減發20%。</w:t>
      </w:r>
    </w:p>
    <w:p w:rsidR="00402387" w:rsidRPr="00A02B33" w:rsidRDefault="00402387" w:rsidP="00A37CE4">
      <w:pPr>
        <w:kinsoku w:val="0"/>
        <w:overflowPunct w:val="0"/>
        <w:spacing w:beforeLines="20" w:before="72" w:line="300" w:lineRule="exact"/>
        <w:jc w:val="both"/>
        <w:textAlignment w:val="center"/>
        <w:rPr>
          <w:rFonts w:asciiTheme="majorEastAsia" w:eastAsiaTheme="majorEastAsia" w:hAnsiTheme="majorEastAsia" w:cs="Times New Roman"/>
          <w:b/>
          <w:noProof/>
          <w:color w:val="000000" w:themeColor="text1"/>
          <w:sz w:val="20"/>
          <w:szCs w:val="20"/>
        </w:rPr>
      </w:pPr>
      <w:r w:rsidRPr="00A02B33">
        <w:rPr>
          <w:rFonts w:asciiTheme="majorEastAsia" w:eastAsiaTheme="majorEastAsia" w:hAnsiTheme="majorEastAsia" w:cs="Times New Roman" w:hint="eastAsia"/>
          <w:b/>
          <w:noProof/>
          <w:color w:val="000000" w:themeColor="text1"/>
          <w:sz w:val="20"/>
          <w:szCs w:val="20"/>
        </w:rPr>
        <w:t xml:space="preserve"> 三、支領全額月退休金之例外規定：</w:t>
      </w:r>
    </w:p>
    <w:p w:rsidR="00723506" w:rsidRPr="00402387" w:rsidRDefault="00402387" w:rsidP="00BA6BEE">
      <w:pPr>
        <w:spacing w:line="300" w:lineRule="exact"/>
        <w:rPr>
          <w:rFonts w:asciiTheme="majorEastAsia" w:eastAsiaTheme="majorEastAsia" w:hAnsiTheme="majorEastAsia"/>
          <w:sz w:val="20"/>
          <w:szCs w:val="20"/>
        </w:rPr>
      </w:pPr>
      <w:r>
        <w:rPr>
          <w:rFonts w:hint="eastAsia"/>
          <w:sz w:val="20"/>
          <w:szCs w:val="20"/>
        </w:rPr>
        <w:t xml:space="preserve">　</w:t>
      </w:r>
      <w:r>
        <w:rPr>
          <w:rFonts w:hint="eastAsia"/>
          <w:sz w:val="20"/>
          <w:szCs w:val="20"/>
        </w:rPr>
        <w:t xml:space="preserve"> </w:t>
      </w:r>
      <w:r w:rsidR="000E5307">
        <w:rPr>
          <w:rFonts w:hint="eastAsia"/>
          <w:sz w:val="20"/>
          <w:szCs w:val="20"/>
        </w:rPr>
        <w:t xml:space="preserve">  </w:t>
      </w:r>
      <w:r w:rsidR="00723506" w:rsidRPr="00402387">
        <w:rPr>
          <w:rFonts w:asciiTheme="majorEastAsia" w:eastAsiaTheme="majorEastAsia" w:hAnsiTheme="majorEastAsia" w:hint="eastAsia"/>
          <w:sz w:val="20"/>
          <w:szCs w:val="20"/>
        </w:rPr>
        <w:t>有下列情事之一者，得擇領或兼領全額月退休金，不受起支年齡限制：</w:t>
      </w:r>
      <w:r w:rsidR="00C71434" w:rsidRPr="00C71434">
        <w:rPr>
          <w:rFonts w:asciiTheme="majorEastAsia" w:eastAsiaTheme="majorEastAsia" w:hAnsiTheme="majorEastAsia" w:hint="eastAsia"/>
          <w:sz w:val="20"/>
          <w:szCs w:val="20"/>
        </w:rPr>
        <w:t>（§31）</w:t>
      </w:r>
    </w:p>
    <w:p w:rsidR="000E5307" w:rsidRDefault="00402387" w:rsidP="000E5307">
      <w:pPr>
        <w:pStyle w:val="11"/>
        <w:spacing w:line="300" w:lineRule="exact"/>
        <w:ind w:leftChars="0" w:left="700" w:hangingChars="350" w:hanging="700"/>
        <w:rPr>
          <w:rFonts w:asciiTheme="majorEastAsia" w:eastAsiaTheme="majorEastAsia" w:hAnsiTheme="majorEastAsia"/>
          <w:sz w:val="20"/>
          <w:szCs w:val="20"/>
        </w:rPr>
      </w:pPr>
      <w:r w:rsidRPr="00402387">
        <w:rPr>
          <w:rFonts w:asciiTheme="majorEastAsia" w:eastAsiaTheme="majorEastAsia" w:hAnsiTheme="majorEastAsia" w:hint="eastAsia"/>
          <w:sz w:val="20"/>
          <w:szCs w:val="20"/>
        </w:rPr>
        <w:t xml:space="preserve">　　</w:t>
      </w:r>
      <w:r w:rsidR="000E5307">
        <w:rPr>
          <w:rFonts w:asciiTheme="majorEastAsia" w:eastAsiaTheme="majorEastAsia" w:hAnsiTheme="majorEastAsia" w:hint="eastAsia"/>
          <w:sz w:val="20"/>
          <w:szCs w:val="20"/>
        </w:rPr>
        <w:t>(一)</w:t>
      </w:r>
      <w:r w:rsidR="00723506" w:rsidRPr="00402387">
        <w:rPr>
          <w:rFonts w:asciiTheme="majorEastAsia" w:eastAsiaTheme="majorEastAsia" w:hAnsiTheme="majorEastAsia" w:hint="eastAsia"/>
          <w:sz w:val="20"/>
          <w:szCs w:val="20"/>
        </w:rPr>
        <w:t>曾依公教人員保險法規定領有失能給付，且於退休前5年內有申請延長病假致考績列丙等或無考績之事實。</w:t>
      </w:r>
      <w:r w:rsidR="00A37CE4" w:rsidRPr="00A37CE4">
        <w:rPr>
          <w:rFonts w:asciiTheme="majorEastAsia" w:eastAsiaTheme="majorEastAsia" w:hAnsiTheme="majorEastAsia" w:hint="eastAsia"/>
          <w:sz w:val="20"/>
          <w:szCs w:val="20"/>
        </w:rPr>
        <w:t>（年資至少仍需25年）</w:t>
      </w:r>
    </w:p>
    <w:p w:rsidR="00723506" w:rsidRPr="00402387" w:rsidRDefault="000E5307" w:rsidP="000E5307">
      <w:pPr>
        <w:pStyle w:val="11"/>
        <w:spacing w:line="300" w:lineRule="exact"/>
        <w:ind w:leftChars="0" w:left="700" w:hangingChars="350" w:hanging="7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(二)</w:t>
      </w:r>
      <w:r w:rsidR="00723506" w:rsidRPr="00402387">
        <w:rPr>
          <w:rFonts w:asciiTheme="majorEastAsia" w:eastAsiaTheme="majorEastAsia" w:hAnsiTheme="majorEastAsia" w:hint="eastAsia"/>
          <w:sz w:val="20"/>
          <w:szCs w:val="20"/>
        </w:rPr>
        <w:t>退休生效時符合下列年齡規定，且可採計退休年資與實際年齡合計數大於或等於下表所定年度指標數</w:t>
      </w:r>
      <w:r w:rsidR="00402387">
        <w:rPr>
          <w:rFonts w:asciiTheme="majorEastAsia" w:eastAsiaTheme="majorEastAsia" w:hAnsiTheme="majorEastAsia" w:hint="eastAsia"/>
          <w:sz w:val="20"/>
          <w:szCs w:val="20"/>
        </w:rPr>
        <w:t>（</w:t>
      </w:r>
      <w:r w:rsidR="00402387" w:rsidRPr="00402387">
        <w:rPr>
          <w:rFonts w:asciiTheme="majorEastAsia" w:eastAsiaTheme="majorEastAsia" w:hAnsiTheme="majorEastAsia" w:hint="eastAsia"/>
          <w:sz w:val="20"/>
          <w:szCs w:val="20"/>
        </w:rPr>
        <w:t>年資</w:t>
      </w:r>
      <w:r w:rsidR="00402387">
        <w:rPr>
          <w:rFonts w:asciiTheme="majorEastAsia" w:eastAsiaTheme="majorEastAsia" w:hAnsiTheme="majorEastAsia" w:hint="eastAsia"/>
          <w:sz w:val="20"/>
          <w:szCs w:val="20"/>
        </w:rPr>
        <w:t>、</w:t>
      </w:r>
      <w:r w:rsidR="00402387" w:rsidRPr="00402387">
        <w:rPr>
          <w:rFonts w:asciiTheme="majorEastAsia" w:eastAsiaTheme="majorEastAsia" w:hAnsiTheme="majorEastAsia" w:hint="eastAsia"/>
          <w:sz w:val="20"/>
          <w:szCs w:val="20"/>
        </w:rPr>
        <w:t>年齡應以整數年資及整數歲數計算</w:t>
      </w:r>
      <w:r w:rsidR="00402387">
        <w:rPr>
          <w:rFonts w:asciiTheme="majorEastAsia" w:eastAsiaTheme="majorEastAsia" w:hAnsiTheme="majorEastAsia" w:hint="eastAsia"/>
          <w:sz w:val="20"/>
          <w:szCs w:val="20"/>
        </w:rPr>
        <w:t>，</w:t>
      </w:r>
      <w:r w:rsidR="00402387" w:rsidRPr="00402387">
        <w:rPr>
          <w:rFonts w:asciiTheme="majorEastAsia" w:eastAsiaTheme="majorEastAsia" w:hAnsiTheme="majorEastAsia" w:hint="eastAsia"/>
          <w:sz w:val="20"/>
          <w:szCs w:val="20"/>
        </w:rPr>
        <w:t>未滿</w:t>
      </w:r>
      <w:r w:rsidR="00402387">
        <w:rPr>
          <w:rFonts w:asciiTheme="majorEastAsia" w:eastAsiaTheme="majorEastAsia" w:hAnsiTheme="majorEastAsia" w:hint="eastAsia"/>
          <w:sz w:val="20"/>
          <w:szCs w:val="20"/>
        </w:rPr>
        <w:t>1</w:t>
      </w:r>
      <w:r w:rsidR="00402387" w:rsidRPr="00402387">
        <w:rPr>
          <w:rFonts w:asciiTheme="majorEastAsia" w:eastAsiaTheme="majorEastAsia" w:hAnsiTheme="majorEastAsia" w:hint="eastAsia"/>
          <w:sz w:val="20"/>
          <w:szCs w:val="20"/>
        </w:rPr>
        <w:t>年之畸零年資或歲數均不計</w:t>
      </w:r>
      <w:r w:rsidR="00402387">
        <w:rPr>
          <w:rFonts w:asciiTheme="majorEastAsia" w:eastAsiaTheme="majorEastAsia" w:hAnsiTheme="majorEastAsia" w:hint="eastAsia"/>
          <w:sz w:val="20"/>
          <w:szCs w:val="20"/>
        </w:rPr>
        <w:t>）：</w:t>
      </w:r>
    </w:p>
    <w:p w:rsidR="00723506" w:rsidRDefault="00723506" w:rsidP="00BA6BEE">
      <w:pPr>
        <w:spacing w:line="300" w:lineRule="exact"/>
        <w:rPr>
          <w:rFonts w:asciiTheme="majorEastAsia" w:eastAsiaTheme="majorEastAsia" w:hAnsiTheme="majorEastAsia"/>
          <w:sz w:val="20"/>
          <w:szCs w:val="20"/>
        </w:rPr>
      </w:pPr>
      <w:r w:rsidRPr="00402387">
        <w:rPr>
          <w:rFonts w:asciiTheme="majorEastAsia" w:eastAsiaTheme="majorEastAsia" w:hAnsiTheme="majorEastAsia" w:hint="eastAsia"/>
          <w:sz w:val="20"/>
          <w:szCs w:val="20"/>
        </w:rPr>
        <w:t xml:space="preserve">　</w:t>
      </w:r>
      <w:r w:rsidR="00402387">
        <w:rPr>
          <w:rFonts w:asciiTheme="majorEastAsia" w:eastAsiaTheme="majorEastAsia" w:hAnsiTheme="majorEastAsia" w:hint="eastAsia"/>
          <w:sz w:val="20"/>
          <w:szCs w:val="20"/>
        </w:rPr>
        <w:t xml:space="preserve">　　</w:t>
      </w:r>
      <w:r w:rsidR="000E5307">
        <w:rPr>
          <w:rFonts w:asciiTheme="majorEastAsia" w:eastAsiaTheme="majorEastAsia" w:hAnsiTheme="majorEastAsia" w:hint="eastAsia"/>
          <w:sz w:val="20"/>
          <w:szCs w:val="20"/>
        </w:rPr>
        <w:t>1、</w:t>
      </w:r>
      <w:r w:rsidRPr="00402387">
        <w:rPr>
          <w:rFonts w:asciiTheme="majorEastAsia" w:eastAsiaTheme="majorEastAsia" w:hAnsiTheme="majorEastAsia" w:hint="eastAsia"/>
          <w:sz w:val="20"/>
          <w:szCs w:val="20"/>
        </w:rPr>
        <w:t>109年12月31日以前退休者，應年滿50歲。</w:t>
      </w:r>
    </w:p>
    <w:p w:rsidR="00723506" w:rsidRDefault="00402387" w:rsidP="00BA6BEE">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E5307">
        <w:rPr>
          <w:rFonts w:asciiTheme="majorEastAsia" w:eastAsiaTheme="majorEastAsia" w:hAnsiTheme="majorEastAsia" w:hint="eastAsia"/>
          <w:sz w:val="20"/>
          <w:szCs w:val="20"/>
        </w:rPr>
        <w:t xml:space="preserve">  2、</w:t>
      </w:r>
      <w:r>
        <w:rPr>
          <w:rFonts w:asciiTheme="majorEastAsia" w:eastAsiaTheme="majorEastAsia" w:hAnsiTheme="majorEastAsia" w:hint="eastAsia"/>
          <w:sz w:val="20"/>
          <w:szCs w:val="20"/>
        </w:rPr>
        <w:t>110</w:t>
      </w:r>
      <w:r w:rsidR="00723506" w:rsidRPr="00B11EC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1</w:t>
      </w:r>
      <w:r w:rsidR="00723506" w:rsidRPr="00B11EC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1</w:t>
      </w:r>
      <w:r w:rsidR="00723506" w:rsidRPr="00B11EC6">
        <w:rPr>
          <w:rFonts w:asciiTheme="majorEastAsia" w:eastAsiaTheme="majorEastAsia" w:hAnsiTheme="majorEastAsia" w:hint="eastAsia"/>
          <w:sz w:val="20"/>
          <w:szCs w:val="20"/>
        </w:rPr>
        <w:t>日至</w:t>
      </w:r>
      <w:r>
        <w:rPr>
          <w:rFonts w:asciiTheme="majorEastAsia" w:eastAsiaTheme="majorEastAsia" w:hAnsiTheme="majorEastAsia" w:hint="eastAsia"/>
          <w:sz w:val="20"/>
          <w:szCs w:val="20"/>
        </w:rPr>
        <w:t>114</w:t>
      </w:r>
      <w:r w:rsidR="00723506" w:rsidRPr="00B11EC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12</w:t>
      </w:r>
      <w:r w:rsidR="00723506" w:rsidRPr="00B11EC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31</w:t>
      </w:r>
      <w:r w:rsidR="00723506" w:rsidRPr="00B11EC6">
        <w:rPr>
          <w:rFonts w:asciiTheme="majorEastAsia" w:eastAsiaTheme="majorEastAsia" w:hAnsiTheme="majorEastAsia" w:hint="eastAsia"/>
          <w:sz w:val="20"/>
          <w:szCs w:val="20"/>
        </w:rPr>
        <w:t>日退休者，應年滿</w:t>
      </w:r>
      <w:r>
        <w:rPr>
          <w:rFonts w:asciiTheme="majorEastAsia" w:eastAsiaTheme="majorEastAsia" w:hAnsiTheme="majorEastAsia" w:hint="eastAsia"/>
          <w:sz w:val="20"/>
          <w:szCs w:val="20"/>
        </w:rPr>
        <w:t>55</w:t>
      </w:r>
      <w:r w:rsidR="00723506" w:rsidRPr="00B11EC6">
        <w:rPr>
          <w:rFonts w:asciiTheme="majorEastAsia" w:eastAsiaTheme="majorEastAsia" w:hAnsiTheme="majorEastAsia" w:hint="eastAsia"/>
          <w:sz w:val="20"/>
          <w:szCs w:val="20"/>
        </w:rPr>
        <w:t>歲。</w:t>
      </w:r>
    </w:p>
    <w:p w:rsidR="00723506" w:rsidRPr="00B11EC6" w:rsidRDefault="00402387" w:rsidP="00BA6BEE">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E5307">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115</w:t>
      </w:r>
      <w:r w:rsidR="00723506" w:rsidRPr="00B11EC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1</w:t>
      </w:r>
      <w:r w:rsidR="00723506" w:rsidRPr="00B11EC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1</w:t>
      </w:r>
      <w:r w:rsidR="00723506" w:rsidRPr="00B11EC6">
        <w:rPr>
          <w:rFonts w:asciiTheme="majorEastAsia" w:eastAsiaTheme="majorEastAsia" w:hAnsiTheme="majorEastAsia" w:hint="eastAsia"/>
          <w:sz w:val="20"/>
          <w:szCs w:val="20"/>
        </w:rPr>
        <w:t>日以後退休者，應年滿</w:t>
      </w:r>
      <w:r>
        <w:rPr>
          <w:rFonts w:asciiTheme="majorEastAsia" w:eastAsiaTheme="majorEastAsia" w:hAnsiTheme="majorEastAsia" w:hint="eastAsia"/>
          <w:sz w:val="20"/>
          <w:szCs w:val="20"/>
        </w:rPr>
        <w:t>60</w:t>
      </w:r>
      <w:r w:rsidR="00723506" w:rsidRPr="00B11EC6">
        <w:rPr>
          <w:rFonts w:asciiTheme="majorEastAsia" w:eastAsiaTheme="majorEastAsia" w:hAnsiTheme="majorEastAsia" w:hint="eastAsia"/>
          <w:sz w:val="20"/>
          <w:szCs w:val="20"/>
        </w:rPr>
        <w:t>歲。</w:t>
      </w:r>
    </w:p>
    <w:p w:rsidR="00723506" w:rsidRPr="00C71434" w:rsidRDefault="00402387" w:rsidP="00A37CE4">
      <w:pPr>
        <w:kinsoku w:val="0"/>
        <w:overflowPunct w:val="0"/>
        <w:spacing w:beforeLines="30" w:before="108" w:line="380" w:lineRule="exact"/>
        <w:jc w:val="both"/>
        <w:textAlignment w:val="center"/>
        <w:rPr>
          <w:rFonts w:asciiTheme="majorEastAsia" w:eastAsiaTheme="majorEastAsia" w:hAnsiTheme="majorEastAsia" w:cs="Times New Roman"/>
          <w:noProof/>
          <w:color w:val="000000" w:themeColor="text1"/>
          <w:sz w:val="20"/>
          <w:szCs w:val="20"/>
        </w:rPr>
      </w:pPr>
      <w:r w:rsidRPr="00C71434">
        <w:rPr>
          <w:rFonts w:asciiTheme="majorEastAsia" w:eastAsiaTheme="majorEastAsia" w:hAnsiTheme="majorEastAsia" w:cs="Times New Roman" w:hint="eastAsia"/>
          <w:noProof/>
          <w:color w:val="000000" w:themeColor="text1"/>
          <w:sz w:val="20"/>
          <w:szCs w:val="20"/>
        </w:rPr>
        <w:t xml:space="preserve">　　　　註：</w:t>
      </w:r>
      <w:r w:rsidR="00B00CBC" w:rsidRPr="00C71434">
        <w:rPr>
          <w:rFonts w:asciiTheme="majorEastAsia" w:eastAsiaTheme="majorEastAsia" w:hAnsiTheme="majorEastAsia" w:cs="Times New Roman" w:hint="eastAsia"/>
          <w:noProof/>
          <w:color w:val="000000" w:themeColor="text1"/>
          <w:sz w:val="20"/>
          <w:szCs w:val="20"/>
        </w:rPr>
        <w:t>自願退休人員年資與年齡合計法定指標數</w:t>
      </w:r>
      <w:r w:rsidRPr="00C71434">
        <w:rPr>
          <w:rFonts w:asciiTheme="majorEastAsia" w:eastAsiaTheme="majorEastAsia" w:hAnsiTheme="majorEastAsia" w:cs="Times New Roman" w:hint="eastAsia"/>
          <w:noProof/>
          <w:color w:val="000000" w:themeColor="text1"/>
          <w:sz w:val="20"/>
          <w:szCs w:val="20"/>
        </w:rPr>
        <w:t>表</w:t>
      </w:r>
    </w:p>
    <w:tbl>
      <w:tblPr>
        <w:tblpPr w:leftFromText="180" w:rightFromText="180" w:vertAnchor="text" w:horzAnchor="margin" w:tblpXSpec="center" w:tblpY="13"/>
        <w:tblOverlap w:val="never"/>
        <w:tblW w:w="8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2127"/>
        <w:gridCol w:w="850"/>
        <w:gridCol w:w="2030"/>
      </w:tblGrid>
      <w:tr w:rsidR="00074263" w:rsidRPr="00B00CBC" w:rsidTr="00074263">
        <w:trPr>
          <w:trHeight w:val="558"/>
        </w:trPr>
        <w:tc>
          <w:tcPr>
            <w:tcW w:w="3510" w:type="dxa"/>
            <w:vAlign w:val="center"/>
          </w:tcPr>
          <w:p w:rsidR="00074263" w:rsidRPr="00B00CBC" w:rsidRDefault="00074263" w:rsidP="00074263">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適用期間</w:t>
            </w:r>
          </w:p>
        </w:tc>
        <w:tc>
          <w:tcPr>
            <w:tcW w:w="2127" w:type="dxa"/>
            <w:vAlign w:val="center"/>
          </w:tcPr>
          <w:p w:rsidR="00074263" w:rsidRDefault="00074263" w:rsidP="00074263">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法定退休年齡</w:t>
            </w:r>
          </w:p>
          <w:p w:rsidR="00074263" w:rsidRPr="00B00CBC" w:rsidRDefault="00074263" w:rsidP="00074263">
            <w:pPr>
              <w:spacing w:line="240" w:lineRule="exact"/>
              <w:ind w:leftChars="-45" w:left="-108" w:rightChars="-45" w:right="-108"/>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(可適用展期或減額)</w:t>
            </w:r>
          </w:p>
        </w:tc>
        <w:tc>
          <w:tcPr>
            <w:tcW w:w="850" w:type="dxa"/>
            <w:vAlign w:val="center"/>
          </w:tcPr>
          <w:p w:rsidR="00074263" w:rsidRPr="00B00CBC" w:rsidRDefault="00074263" w:rsidP="00074263">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指標數</w:t>
            </w:r>
          </w:p>
        </w:tc>
        <w:tc>
          <w:tcPr>
            <w:tcW w:w="2030" w:type="dxa"/>
            <w:vAlign w:val="center"/>
          </w:tcPr>
          <w:p w:rsidR="00074263" w:rsidRDefault="00074263" w:rsidP="00074263">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指標數</w:t>
            </w:r>
          </w:p>
          <w:p w:rsidR="00074263" w:rsidRPr="00B00CBC" w:rsidRDefault="00074263" w:rsidP="00074263">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需搭配之</w:t>
            </w:r>
            <w:r w:rsidRPr="00B00CBC">
              <w:rPr>
                <w:rFonts w:asciiTheme="majorEastAsia" w:eastAsiaTheme="majorEastAsia" w:hAnsiTheme="majorEastAsia" w:hint="eastAsia"/>
                <w:color w:val="000000" w:themeColor="text1"/>
                <w:sz w:val="20"/>
                <w:szCs w:val="20"/>
              </w:rPr>
              <w:t>年齡</w:t>
            </w: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100年1月1日至100年12月31日</w:t>
            </w:r>
          </w:p>
        </w:tc>
        <w:tc>
          <w:tcPr>
            <w:tcW w:w="2127" w:type="dxa"/>
            <w:vMerge w:val="restart"/>
            <w:vAlign w:val="center"/>
          </w:tcPr>
          <w:p w:rsidR="000A51A8"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55歲(30年)</w:t>
            </w:r>
          </w:p>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60歲(15年)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75</w:t>
            </w:r>
          </w:p>
        </w:tc>
        <w:tc>
          <w:tcPr>
            <w:tcW w:w="2030" w:type="dxa"/>
            <w:vMerge w:val="restart"/>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除符合指標數外</w:t>
            </w:r>
          </w:p>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須年滿50歲</w:t>
            </w: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101年1月1日至101年12月31日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76</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102年1月1日至102年12月31日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77</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103年1月1日至103年12月31日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78</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104年1月1日至104年12月31日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79</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105年1月1日至105年12月31日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80</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106年1月1日至106年12月31日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81</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107年1月1日至107年12月31日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82</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108年1月1日至108年12月31日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83</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109年1月1日至109年12月31日</w:t>
            </w:r>
          </w:p>
        </w:tc>
        <w:tc>
          <w:tcPr>
            <w:tcW w:w="2127" w:type="dxa"/>
            <w:vMerge/>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84</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110年1月1日至110年12月31日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60歲(15年)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85</w:t>
            </w:r>
          </w:p>
        </w:tc>
        <w:tc>
          <w:tcPr>
            <w:tcW w:w="2030" w:type="dxa"/>
            <w:vMerge w:val="restart"/>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除符合指標數外</w:t>
            </w:r>
          </w:p>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須年滿55歲</w:t>
            </w: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111年1月1日至111年12月31日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61歲(15年)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86</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112年1月1日至112年12月31日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62歲(15年)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87</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113年1月1日至113年12月31日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63歲(15年)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88</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114年1月1日至114年12月31日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64歲(15年)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89</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115年1月1日至115年12月31日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65歲(15年)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90</w:t>
            </w:r>
          </w:p>
        </w:tc>
        <w:tc>
          <w:tcPr>
            <w:tcW w:w="2030" w:type="dxa"/>
            <w:vMerge w:val="restart"/>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除符合指標數外</w:t>
            </w:r>
          </w:p>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須年滿60歲</w:t>
            </w: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116年1月1日至116年12月31日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65歲(15年)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91</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117年1月1日至117年12月31日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65歲(15年)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92</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118年1月1日至118年12月31日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65歲(15年)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93</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r w:rsidR="000A51A8" w:rsidRPr="00B00CBC" w:rsidTr="00074263">
        <w:trPr>
          <w:trHeight w:hRule="exact" w:val="284"/>
        </w:trPr>
        <w:tc>
          <w:tcPr>
            <w:tcW w:w="351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119年1月1日至119年12月31日</w:t>
            </w:r>
          </w:p>
        </w:tc>
        <w:tc>
          <w:tcPr>
            <w:tcW w:w="2127"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65歲(15年)</w:t>
            </w:r>
          </w:p>
        </w:tc>
        <w:tc>
          <w:tcPr>
            <w:tcW w:w="850" w:type="dxa"/>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r w:rsidRPr="00B00CBC">
              <w:rPr>
                <w:rFonts w:asciiTheme="majorEastAsia" w:eastAsiaTheme="majorEastAsia" w:hAnsiTheme="majorEastAsia" w:hint="eastAsia"/>
                <w:color w:val="000000" w:themeColor="text1"/>
                <w:sz w:val="20"/>
                <w:szCs w:val="20"/>
              </w:rPr>
              <w:t>94</w:t>
            </w:r>
          </w:p>
        </w:tc>
        <w:tc>
          <w:tcPr>
            <w:tcW w:w="2030" w:type="dxa"/>
            <w:vMerge/>
            <w:vAlign w:val="center"/>
          </w:tcPr>
          <w:p w:rsidR="000A51A8" w:rsidRPr="00B00CBC" w:rsidRDefault="000A51A8" w:rsidP="000A51A8">
            <w:pPr>
              <w:spacing w:line="240" w:lineRule="exact"/>
              <w:jc w:val="center"/>
              <w:rPr>
                <w:rFonts w:asciiTheme="majorEastAsia" w:eastAsiaTheme="majorEastAsia" w:hAnsiTheme="majorEastAsia"/>
                <w:color w:val="000000" w:themeColor="text1"/>
                <w:sz w:val="20"/>
                <w:szCs w:val="20"/>
              </w:rPr>
            </w:pPr>
          </w:p>
        </w:tc>
      </w:tr>
    </w:tbl>
    <w:p w:rsidR="00402387" w:rsidRDefault="00402387" w:rsidP="008D6628">
      <w:pPr>
        <w:kinsoku w:val="0"/>
        <w:overflowPunct w:val="0"/>
        <w:spacing w:line="30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00CBC" w:rsidRDefault="00B00CBC" w:rsidP="00B11EC6">
      <w:pPr>
        <w:kinsoku w:val="0"/>
        <w:overflowPunct w:val="0"/>
        <w:spacing w:line="380" w:lineRule="exact"/>
        <w:jc w:val="both"/>
        <w:textAlignment w:val="center"/>
        <w:rPr>
          <w:rFonts w:asciiTheme="majorEastAsia" w:eastAsiaTheme="majorEastAsia" w:hAnsiTheme="majorEastAsia" w:cs="Times New Roman"/>
          <w:noProof/>
          <w:color w:val="FF0000"/>
          <w:sz w:val="20"/>
          <w:szCs w:val="20"/>
        </w:rPr>
      </w:pPr>
    </w:p>
    <w:p w:rsidR="00B11EC6" w:rsidRPr="00C71434" w:rsidRDefault="00B00CBC" w:rsidP="00671612">
      <w:pPr>
        <w:kinsoku w:val="0"/>
        <w:overflowPunct w:val="0"/>
        <w:spacing w:line="320" w:lineRule="exact"/>
        <w:ind w:left="1000" w:hangingChars="500" w:hanging="1000"/>
        <w:jc w:val="both"/>
        <w:textAlignment w:val="center"/>
        <w:rPr>
          <w:rFonts w:asciiTheme="majorEastAsia" w:eastAsiaTheme="majorEastAsia" w:hAnsiTheme="majorEastAsia" w:cs="Times New Roman"/>
          <w:noProof/>
          <w:color w:val="000000" w:themeColor="text1"/>
          <w:sz w:val="20"/>
          <w:szCs w:val="20"/>
        </w:rPr>
      </w:pPr>
      <w:r w:rsidRPr="00C71434">
        <w:rPr>
          <w:rFonts w:asciiTheme="majorEastAsia" w:eastAsiaTheme="majorEastAsia" w:hAnsiTheme="majorEastAsia" w:cs="Times New Roman" w:hint="eastAsia"/>
          <w:bCs/>
          <w:noProof/>
          <w:color w:val="000000" w:themeColor="text1"/>
          <w:sz w:val="20"/>
          <w:szCs w:val="20"/>
        </w:rPr>
        <w:lastRenderedPageBreak/>
        <w:t xml:space="preserve">　</w:t>
      </w:r>
      <w:r w:rsidR="000E5307">
        <w:rPr>
          <w:rFonts w:asciiTheme="majorEastAsia" w:eastAsiaTheme="majorEastAsia" w:hAnsiTheme="majorEastAsia" w:cs="Times New Roman" w:hint="eastAsia"/>
          <w:bCs/>
          <w:noProof/>
          <w:color w:val="000000" w:themeColor="text1"/>
          <w:sz w:val="20"/>
          <w:szCs w:val="20"/>
        </w:rPr>
        <w:t xml:space="preserve"> (三)</w:t>
      </w:r>
      <w:r w:rsidR="00B11EC6" w:rsidRPr="00C71434">
        <w:rPr>
          <w:rFonts w:asciiTheme="majorEastAsia" w:eastAsiaTheme="majorEastAsia" w:hAnsiTheme="majorEastAsia" w:cs="Times New Roman" w:hint="eastAsia"/>
          <w:noProof/>
          <w:color w:val="000000" w:themeColor="text1"/>
          <w:sz w:val="20"/>
          <w:szCs w:val="20"/>
        </w:rPr>
        <w:t>任職滿15年且有下列情事之一者，經服務機關主動申辦命令退休</w:t>
      </w:r>
      <w:r w:rsidR="00D527CC" w:rsidRPr="00C71434">
        <w:rPr>
          <w:rFonts w:asciiTheme="majorEastAsia" w:eastAsiaTheme="majorEastAsia" w:hAnsiTheme="majorEastAsia" w:cs="Times New Roman" w:hint="eastAsia"/>
          <w:noProof/>
          <w:color w:val="000000" w:themeColor="text1"/>
          <w:sz w:val="20"/>
          <w:szCs w:val="20"/>
        </w:rPr>
        <w:t>者</w:t>
      </w:r>
      <w:r w:rsidR="00B11EC6" w:rsidRPr="00C71434">
        <w:rPr>
          <w:rFonts w:asciiTheme="majorEastAsia" w:eastAsiaTheme="majorEastAsia" w:hAnsiTheme="majorEastAsia" w:cs="Times New Roman" w:hint="eastAsia"/>
          <w:noProof/>
          <w:color w:val="000000" w:themeColor="text1"/>
          <w:sz w:val="20"/>
          <w:szCs w:val="20"/>
        </w:rPr>
        <w:t>：</w:t>
      </w:r>
      <w:r w:rsidR="00C71434" w:rsidRPr="00C71434">
        <w:rPr>
          <w:rFonts w:asciiTheme="majorEastAsia" w:eastAsiaTheme="majorEastAsia" w:hAnsiTheme="majorEastAsia" w:cs="Times New Roman" w:hint="eastAsia"/>
          <w:noProof/>
          <w:color w:val="000000" w:themeColor="text1"/>
          <w:sz w:val="20"/>
          <w:szCs w:val="20"/>
        </w:rPr>
        <w:t>（</w:t>
      </w:r>
      <w:r w:rsidR="00F97A44">
        <w:rPr>
          <w:rFonts w:asciiTheme="majorEastAsia" w:eastAsiaTheme="majorEastAsia" w:hAnsiTheme="majorEastAsia" w:cs="Times New Roman" w:hint="eastAsia"/>
          <w:noProof/>
          <w:color w:val="000000" w:themeColor="text1"/>
          <w:sz w:val="20"/>
          <w:szCs w:val="20"/>
        </w:rPr>
        <w:t>無起支年齡限制，</w:t>
      </w:r>
      <w:r w:rsidR="00C71434" w:rsidRPr="00C71434">
        <w:rPr>
          <w:rFonts w:asciiTheme="majorEastAsia" w:eastAsiaTheme="majorEastAsia" w:hAnsiTheme="majorEastAsia" w:cs="Times New Roman" w:hint="eastAsia"/>
          <w:noProof/>
          <w:color w:val="000000" w:themeColor="text1"/>
          <w:sz w:val="20"/>
          <w:szCs w:val="20"/>
        </w:rPr>
        <w:t>§</w:t>
      </w:r>
      <w:r w:rsidR="00C71434">
        <w:rPr>
          <w:rFonts w:asciiTheme="majorEastAsia" w:eastAsiaTheme="majorEastAsia" w:hAnsiTheme="majorEastAsia" w:cs="Times New Roman" w:hint="eastAsia"/>
          <w:noProof/>
          <w:color w:val="000000" w:themeColor="text1"/>
          <w:sz w:val="20"/>
          <w:szCs w:val="20"/>
        </w:rPr>
        <w:t>20</w:t>
      </w:r>
      <w:r w:rsidR="00C71434" w:rsidRPr="00C71434">
        <w:rPr>
          <w:rFonts w:asciiTheme="majorEastAsia" w:eastAsiaTheme="majorEastAsia" w:hAnsiTheme="majorEastAsia" w:cs="Times New Roman" w:hint="eastAsia"/>
          <w:noProof/>
          <w:color w:val="000000" w:themeColor="text1"/>
          <w:sz w:val="20"/>
          <w:szCs w:val="20"/>
        </w:rPr>
        <w:t>）</w:t>
      </w:r>
    </w:p>
    <w:p w:rsidR="00CE1E5B" w:rsidRDefault="00CE1E5B" w:rsidP="00671612">
      <w:pPr>
        <w:kinsoku w:val="0"/>
        <w:overflowPunct w:val="0"/>
        <w:spacing w:line="320" w:lineRule="exact"/>
        <w:jc w:val="both"/>
        <w:textAlignment w:val="center"/>
        <w:rPr>
          <w:rFonts w:asciiTheme="majorEastAsia" w:eastAsiaTheme="majorEastAsia" w:hAnsiTheme="majorEastAsia" w:cs="Times New Roman"/>
          <w:bCs/>
          <w:noProof/>
          <w:sz w:val="20"/>
          <w:szCs w:val="20"/>
        </w:rPr>
      </w:pPr>
      <w:r>
        <w:rPr>
          <w:rFonts w:asciiTheme="majorEastAsia" w:eastAsiaTheme="majorEastAsia" w:hAnsiTheme="majorEastAsia" w:cs="Times New Roman" w:hint="eastAsia"/>
          <w:bCs/>
          <w:noProof/>
          <w:sz w:val="20"/>
          <w:szCs w:val="20"/>
        </w:rPr>
        <w:t xml:space="preserve">　　　</w:t>
      </w:r>
      <w:r w:rsidR="000E5307">
        <w:rPr>
          <w:rFonts w:asciiTheme="majorEastAsia" w:eastAsiaTheme="majorEastAsia" w:hAnsiTheme="majorEastAsia" w:cs="Times New Roman" w:hint="eastAsia"/>
          <w:bCs/>
          <w:noProof/>
          <w:sz w:val="20"/>
          <w:szCs w:val="20"/>
        </w:rPr>
        <w:t>1、</w:t>
      </w:r>
      <w:r w:rsidR="00B11EC6" w:rsidRPr="00B11EC6">
        <w:rPr>
          <w:rFonts w:asciiTheme="majorEastAsia" w:eastAsiaTheme="majorEastAsia" w:hAnsiTheme="majorEastAsia" w:cs="Times New Roman" w:hint="eastAsia"/>
          <w:bCs/>
          <w:noProof/>
          <w:sz w:val="20"/>
          <w:szCs w:val="20"/>
        </w:rPr>
        <w:t>未符合自願退休條件，並受監護或輔助宣告尚未撤銷。</w:t>
      </w:r>
    </w:p>
    <w:p w:rsidR="00B11EC6" w:rsidRPr="00B11EC6" w:rsidRDefault="00CE1E5B" w:rsidP="00671612">
      <w:pPr>
        <w:kinsoku w:val="0"/>
        <w:overflowPunct w:val="0"/>
        <w:spacing w:line="320" w:lineRule="exact"/>
        <w:ind w:left="1000" w:hangingChars="500" w:hanging="1000"/>
        <w:jc w:val="both"/>
        <w:textAlignment w:val="center"/>
        <w:rPr>
          <w:rFonts w:asciiTheme="majorEastAsia" w:eastAsiaTheme="majorEastAsia" w:hAnsiTheme="majorEastAsia" w:cs="Times New Roman"/>
          <w:bCs/>
          <w:noProof/>
          <w:sz w:val="20"/>
          <w:szCs w:val="20"/>
        </w:rPr>
      </w:pPr>
      <w:r>
        <w:rPr>
          <w:rFonts w:asciiTheme="majorEastAsia" w:eastAsiaTheme="majorEastAsia" w:hAnsiTheme="majorEastAsia" w:cs="Times New Roman" w:hint="eastAsia"/>
          <w:bCs/>
          <w:noProof/>
          <w:sz w:val="20"/>
          <w:szCs w:val="20"/>
        </w:rPr>
        <w:t xml:space="preserve">　　　</w:t>
      </w:r>
      <w:r w:rsidR="000E5307">
        <w:rPr>
          <w:rFonts w:asciiTheme="majorEastAsia" w:eastAsiaTheme="majorEastAsia" w:hAnsiTheme="majorEastAsia" w:cs="Times New Roman" w:hint="eastAsia"/>
          <w:bCs/>
          <w:noProof/>
          <w:sz w:val="20"/>
          <w:szCs w:val="20"/>
        </w:rPr>
        <w:t>2、</w:t>
      </w:r>
      <w:r w:rsidR="00B11EC6" w:rsidRPr="00B11EC6">
        <w:rPr>
          <w:rFonts w:asciiTheme="majorEastAsia" w:eastAsiaTheme="majorEastAsia" w:hAnsiTheme="majorEastAsia" w:cs="Times New Roman" w:hint="eastAsia"/>
          <w:bCs/>
          <w:noProof/>
          <w:sz w:val="20"/>
          <w:szCs w:val="20"/>
        </w:rPr>
        <w:t>有下列身心傷病或障礙情事之一，經服務機關出具不能從事本職工作，亦無法擔任其他相當工作證明：</w:t>
      </w:r>
    </w:p>
    <w:p w:rsidR="000E5307" w:rsidRDefault="00CE1E5B" w:rsidP="000E5307">
      <w:pPr>
        <w:kinsoku w:val="0"/>
        <w:overflowPunct w:val="0"/>
        <w:spacing w:line="320" w:lineRule="exact"/>
        <w:ind w:left="1000" w:hangingChars="500" w:hanging="1000"/>
        <w:jc w:val="both"/>
        <w:textAlignment w:val="center"/>
        <w:rPr>
          <w:rFonts w:asciiTheme="majorEastAsia" w:eastAsiaTheme="majorEastAsia" w:hAnsiTheme="majorEastAsia" w:cs="Times New Roman"/>
          <w:noProof/>
          <w:sz w:val="20"/>
          <w:szCs w:val="20"/>
        </w:rPr>
      </w:pPr>
      <w:r>
        <w:rPr>
          <w:rFonts w:asciiTheme="majorEastAsia" w:eastAsiaTheme="majorEastAsia" w:hAnsiTheme="majorEastAsia" w:cs="Times New Roman" w:hint="eastAsia"/>
          <w:noProof/>
          <w:sz w:val="20"/>
          <w:szCs w:val="20"/>
        </w:rPr>
        <w:t xml:space="preserve">　　　　</w:t>
      </w:r>
      <w:r w:rsidR="000E5307">
        <w:rPr>
          <w:rFonts w:asciiTheme="majorEastAsia" w:eastAsiaTheme="majorEastAsia" w:hAnsiTheme="majorEastAsia" w:cs="Times New Roman" w:hint="eastAsia"/>
          <w:noProof/>
          <w:sz w:val="20"/>
          <w:szCs w:val="20"/>
        </w:rPr>
        <w:t>(1)</w:t>
      </w:r>
      <w:r w:rsidR="00B11EC6" w:rsidRPr="00B11EC6">
        <w:rPr>
          <w:rFonts w:asciiTheme="majorEastAsia" w:eastAsiaTheme="majorEastAsia" w:hAnsiTheme="majorEastAsia" w:cs="Times New Roman" w:hint="eastAsia"/>
          <w:noProof/>
          <w:sz w:val="20"/>
          <w:szCs w:val="20"/>
        </w:rPr>
        <w:t>繳有合格醫院出具已達公保失能給付標準之半失能以上之證明，且已依法領取失能給付，或經鑑定符合中央衛生主管機關所定身心障礙等級為重度以上等級之證明。</w:t>
      </w:r>
    </w:p>
    <w:p w:rsidR="00CE1E5B" w:rsidRDefault="000E5307" w:rsidP="000E5307">
      <w:pPr>
        <w:kinsoku w:val="0"/>
        <w:overflowPunct w:val="0"/>
        <w:spacing w:line="320" w:lineRule="exact"/>
        <w:ind w:left="1000" w:hangingChars="500" w:hanging="1000"/>
        <w:jc w:val="both"/>
        <w:textAlignment w:val="center"/>
        <w:rPr>
          <w:rFonts w:asciiTheme="majorEastAsia" w:eastAsiaTheme="majorEastAsia" w:hAnsiTheme="majorEastAsia" w:cs="Times New Roman"/>
          <w:noProof/>
          <w:sz w:val="20"/>
          <w:szCs w:val="20"/>
        </w:rPr>
      </w:pPr>
      <w:r>
        <w:rPr>
          <w:rFonts w:asciiTheme="majorEastAsia" w:eastAsiaTheme="majorEastAsia" w:hAnsiTheme="majorEastAsia" w:cs="Times New Roman" w:hint="eastAsia"/>
          <w:noProof/>
          <w:sz w:val="20"/>
          <w:szCs w:val="20"/>
        </w:rPr>
        <w:t xml:space="preserve">        (2)</w:t>
      </w:r>
      <w:r w:rsidR="00B11EC6" w:rsidRPr="00B11EC6">
        <w:rPr>
          <w:rFonts w:asciiTheme="majorEastAsia" w:eastAsiaTheme="majorEastAsia" w:hAnsiTheme="majorEastAsia" w:cs="Times New Roman" w:hint="eastAsia"/>
          <w:noProof/>
          <w:sz w:val="20"/>
          <w:szCs w:val="20"/>
        </w:rPr>
        <w:t>罹患第三期以上之惡性腫瘤，且繳有合格醫院出具之證明。</w:t>
      </w:r>
    </w:p>
    <w:p w:rsidR="00B11EC6" w:rsidRPr="00B11EC6" w:rsidRDefault="00CE1E5B" w:rsidP="000E5307">
      <w:pPr>
        <w:kinsoku w:val="0"/>
        <w:overflowPunct w:val="0"/>
        <w:spacing w:line="320" w:lineRule="exact"/>
        <w:ind w:left="1000" w:hangingChars="500" w:hanging="1000"/>
        <w:jc w:val="both"/>
        <w:textAlignment w:val="center"/>
        <w:rPr>
          <w:rFonts w:asciiTheme="majorEastAsia" w:eastAsiaTheme="majorEastAsia" w:hAnsiTheme="majorEastAsia" w:cs="Times New Roman"/>
          <w:noProof/>
          <w:sz w:val="20"/>
          <w:szCs w:val="20"/>
        </w:rPr>
      </w:pPr>
      <w:r>
        <w:rPr>
          <w:rFonts w:asciiTheme="majorEastAsia" w:eastAsiaTheme="majorEastAsia" w:hAnsiTheme="majorEastAsia" w:cs="Times New Roman" w:hint="eastAsia"/>
          <w:noProof/>
          <w:sz w:val="20"/>
          <w:szCs w:val="20"/>
        </w:rPr>
        <w:t xml:space="preserve">　　　　</w:t>
      </w:r>
      <w:r w:rsidR="000E5307">
        <w:rPr>
          <w:rFonts w:asciiTheme="majorEastAsia" w:eastAsiaTheme="majorEastAsia" w:hAnsiTheme="majorEastAsia" w:cs="Times New Roman" w:hint="eastAsia"/>
          <w:noProof/>
          <w:sz w:val="20"/>
          <w:szCs w:val="20"/>
        </w:rPr>
        <w:t>(3)</w:t>
      </w:r>
      <w:r w:rsidR="00B11EC6" w:rsidRPr="00B11EC6">
        <w:rPr>
          <w:rFonts w:asciiTheme="majorEastAsia" w:eastAsiaTheme="majorEastAsia" w:hAnsiTheme="majorEastAsia" w:cs="Times New Roman" w:hint="eastAsia"/>
          <w:noProof/>
          <w:sz w:val="20"/>
          <w:szCs w:val="20"/>
        </w:rPr>
        <w:t>服務機關依</w:t>
      </w:r>
      <w:r w:rsidR="00D527CC">
        <w:rPr>
          <w:rFonts w:asciiTheme="majorEastAsia" w:eastAsiaTheme="majorEastAsia" w:hAnsiTheme="majorEastAsia" w:cs="Times New Roman" w:hint="eastAsia"/>
          <w:noProof/>
          <w:sz w:val="20"/>
          <w:szCs w:val="20"/>
        </w:rPr>
        <w:t>上述(1)之</w:t>
      </w:r>
      <w:r w:rsidR="00B11EC6" w:rsidRPr="00B11EC6">
        <w:rPr>
          <w:rFonts w:asciiTheme="majorEastAsia" w:eastAsiaTheme="majorEastAsia" w:hAnsiTheme="majorEastAsia" w:cs="Times New Roman" w:hint="eastAsia"/>
          <w:noProof/>
          <w:sz w:val="20"/>
          <w:szCs w:val="20"/>
        </w:rPr>
        <w:t>規定</w:t>
      </w:r>
      <w:r w:rsidR="00D527CC">
        <w:rPr>
          <w:rFonts w:asciiTheme="majorEastAsia" w:eastAsiaTheme="majorEastAsia" w:hAnsiTheme="majorEastAsia" w:cs="Times New Roman" w:hint="eastAsia"/>
          <w:noProof/>
          <w:sz w:val="20"/>
          <w:szCs w:val="20"/>
        </w:rPr>
        <w:t>，</w:t>
      </w:r>
      <w:r w:rsidR="00B11EC6" w:rsidRPr="00B11EC6">
        <w:rPr>
          <w:rFonts w:asciiTheme="majorEastAsia" w:eastAsiaTheme="majorEastAsia" w:hAnsiTheme="majorEastAsia" w:cs="Times New Roman" w:hint="eastAsia"/>
          <w:noProof/>
          <w:sz w:val="20"/>
          <w:szCs w:val="20"/>
        </w:rPr>
        <w:t>主動申辦公務人員之命令退休前，應比照身心障礙者權益保障法第</w:t>
      </w:r>
      <w:r w:rsidR="00D527CC">
        <w:rPr>
          <w:rFonts w:asciiTheme="majorEastAsia" w:eastAsiaTheme="majorEastAsia" w:hAnsiTheme="majorEastAsia" w:cs="Times New Roman" w:hint="eastAsia"/>
          <w:noProof/>
          <w:sz w:val="20"/>
          <w:szCs w:val="20"/>
        </w:rPr>
        <w:t>33</w:t>
      </w:r>
      <w:r w:rsidR="00B11EC6" w:rsidRPr="00B11EC6">
        <w:rPr>
          <w:rFonts w:asciiTheme="majorEastAsia" w:eastAsiaTheme="majorEastAsia" w:hAnsiTheme="majorEastAsia" w:cs="Times New Roman" w:hint="eastAsia"/>
          <w:noProof/>
          <w:sz w:val="20"/>
          <w:szCs w:val="20"/>
        </w:rPr>
        <w:t>條規定提供職業重建服務。</w:t>
      </w:r>
    </w:p>
    <w:p w:rsidR="00B11EC6" w:rsidRPr="00B11EC6" w:rsidRDefault="00B11EC6" w:rsidP="00671612">
      <w:pPr>
        <w:kinsoku w:val="0"/>
        <w:overflowPunct w:val="0"/>
        <w:spacing w:line="320" w:lineRule="exact"/>
        <w:jc w:val="both"/>
        <w:textAlignment w:val="center"/>
        <w:rPr>
          <w:rFonts w:asciiTheme="majorEastAsia" w:eastAsiaTheme="majorEastAsia" w:hAnsiTheme="majorEastAsia" w:cs="Times New Roman"/>
          <w:b/>
          <w:bCs/>
          <w:noProof/>
          <w:color w:val="0000FF"/>
          <w:sz w:val="20"/>
          <w:szCs w:val="20"/>
        </w:rPr>
      </w:pPr>
    </w:p>
    <w:p w:rsidR="002F2D1D" w:rsidRPr="00C71434" w:rsidRDefault="00910396" w:rsidP="00671612">
      <w:pPr>
        <w:kinsoku w:val="0"/>
        <w:overflowPunct w:val="0"/>
        <w:spacing w:line="320" w:lineRule="exact"/>
        <w:jc w:val="both"/>
        <w:textAlignment w:val="center"/>
        <w:rPr>
          <w:rFonts w:ascii="華康粗黑體" w:eastAsia="華康粗黑體" w:hAnsiTheme="majorEastAsia" w:cs="Times New Roman"/>
          <w:bCs/>
          <w:noProof/>
          <w:color w:val="0000FF"/>
          <w:szCs w:val="24"/>
        </w:rPr>
      </w:pPr>
      <w:r>
        <w:rPr>
          <w:rFonts w:ascii="華康粗黑體" w:eastAsia="華康粗黑體" w:hAnsiTheme="majorEastAsia" w:cs="Times New Roman" w:hint="eastAsia"/>
          <w:bCs/>
          <w:noProof/>
          <w:color w:val="0000FF"/>
          <w:szCs w:val="24"/>
        </w:rPr>
        <w:t>伍</w:t>
      </w:r>
      <w:r w:rsidR="00B11EC6" w:rsidRPr="00C71434">
        <w:rPr>
          <w:rFonts w:ascii="華康粗黑體" w:eastAsia="華康粗黑體" w:hAnsiTheme="majorEastAsia" w:cs="Times New Roman" w:hint="eastAsia"/>
          <w:bCs/>
          <w:noProof/>
          <w:color w:val="0000FF"/>
          <w:szCs w:val="24"/>
        </w:rPr>
        <w:t>、</w:t>
      </w:r>
      <w:r w:rsidR="00FA7293">
        <w:rPr>
          <w:rFonts w:ascii="華康粗黑體" w:eastAsia="華康粗黑體" w:hAnsiTheme="majorEastAsia" w:cs="Times New Roman" w:hint="eastAsia"/>
          <w:bCs/>
          <w:noProof/>
          <w:color w:val="0000FF"/>
          <w:szCs w:val="24"/>
        </w:rPr>
        <w:t>亂刀齊飛</w:t>
      </w:r>
    </w:p>
    <w:p w:rsidR="00003CC4" w:rsidRPr="00C71434" w:rsidRDefault="002F2D1D" w:rsidP="00671612">
      <w:pPr>
        <w:kinsoku w:val="0"/>
        <w:overflowPunct w:val="0"/>
        <w:spacing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bCs/>
          <w:noProof/>
          <w:sz w:val="20"/>
          <w:szCs w:val="20"/>
        </w:rPr>
        <w:t xml:space="preserve">　</w:t>
      </w:r>
      <w:r w:rsidR="0027352C" w:rsidRPr="00C71434">
        <w:rPr>
          <w:rFonts w:asciiTheme="majorEastAsia" w:eastAsiaTheme="majorEastAsia" w:hAnsiTheme="majorEastAsia" w:cs="Times New Roman" w:hint="eastAsia"/>
          <w:bCs/>
          <w:noProof/>
          <w:sz w:val="20"/>
          <w:szCs w:val="20"/>
        </w:rPr>
        <w:t>一、</w:t>
      </w:r>
      <w:r w:rsidR="00003CC4" w:rsidRPr="00C71434">
        <w:rPr>
          <w:rFonts w:asciiTheme="majorEastAsia" w:eastAsiaTheme="majorEastAsia" w:hAnsiTheme="majorEastAsia" w:cs="Times New Roman" w:hint="eastAsia"/>
          <w:noProof/>
          <w:sz w:val="20"/>
          <w:szCs w:val="20"/>
        </w:rPr>
        <w:t>退撫基金</w:t>
      </w:r>
      <w:r w:rsidRPr="00C71434">
        <w:rPr>
          <w:rFonts w:asciiTheme="majorEastAsia" w:eastAsiaTheme="majorEastAsia" w:hAnsiTheme="majorEastAsia" w:cs="Times New Roman" w:hint="eastAsia"/>
          <w:noProof/>
          <w:sz w:val="20"/>
          <w:szCs w:val="20"/>
        </w:rPr>
        <w:t>提撥費率，</w:t>
      </w:r>
      <w:r w:rsidR="00FF625E">
        <w:rPr>
          <w:rFonts w:asciiTheme="majorEastAsia" w:eastAsiaTheme="majorEastAsia" w:hAnsiTheme="majorEastAsia" w:cs="Times New Roman" w:hint="eastAsia"/>
          <w:noProof/>
          <w:sz w:val="20"/>
          <w:szCs w:val="20"/>
        </w:rPr>
        <w:t>將</w:t>
      </w:r>
      <w:r w:rsidRPr="00C71434">
        <w:rPr>
          <w:rFonts w:asciiTheme="majorEastAsia" w:eastAsiaTheme="majorEastAsia" w:hAnsiTheme="majorEastAsia" w:cs="Times New Roman" w:hint="eastAsia"/>
          <w:noProof/>
          <w:sz w:val="20"/>
          <w:szCs w:val="20"/>
        </w:rPr>
        <w:t>由現行最高</w:t>
      </w:r>
      <w:r w:rsidR="000E1F26">
        <w:rPr>
          <w:rFonts w:asciiTheme="majorEastAsia" w:eastAsiaTheme="majorEastAsia" w:hAnsiTheme="majorEastAsia" w:cs="Times New Roman" w:hint="eastAsia"/>
          <w:noProof/>
          <w:sz w:val="20"/>
          <w:szCs w:val="20"/>
        </w:rPr>
        <w:t xml:space="preserve">「本(年功)俸 </w:t>
      </w:r>
      <w:r w:rsidR="000E1F26" w:rsidRPr="00C501D1">
        <w:rPr>
          <w:rStyle w:val="ya-q-full-text"/>
          <w:rFonts w:asciiTheme="majorEastAsia" w:eastAsiaTheme="majorEastAsia" w:hAnsiTheme="majorEastAsia" w:hint="eastAsia"/>
          <w:color w:val="000000" w:themeColor="text1"/>
          <w:sz w:val="20"/>
          <w:szCs w:val="20"/>
        </w:rPr>
        <w:t>×</w:t>
      </w:r>
      <w:r w:rsidR="000E1F26">
        <w:rPr>
          <w:rStyle w:val="ya-q-full-text"/>
          <w:rFonts w:asciiTheme="majorEastAsia" w:eastAsiaTheme="majorEastAsia" w:hAnsiTheme="majorEastAsia" w:hint="eastAsia"/>
          <w:color w:val="000000" w:themeColor="text1"/>
          <w:sz w:val="20"/>
          <w:szCs w:val="20"/>
        </w:rPr>
        <w:t xml:space="preserve"> 2 </w:t>
      </w:r>
      <w:r w:rsidR="000E1F26" w:rsidRPr="00C501D1">
        <w:rPr>
          <w:rStyle w:val="ya-q-full-text"/>
          <w:rFonts w:asciiTheme="majorEastAsia" w:eastAsiaTheme="majorEastAsia" w:hAnsiTheme="majorEastAsia" w:hint="eastAsia"/>
          <w:color w:val="000000" w:themeColor="text1"/>
          <w:sz w:val="20"/>
          <w:szCs w:val="20"/>
        </w:rPr>
        <w:t>×</w:t>
      </w:r>
      <w:r w:rsidR="000E1F26">
        <w:rPr>
          <w:rStyle w:val="ya-q-full-text"/>
          <w:rFonts w:asciiTheme="majorEastAsia" w:eastAsiaTheme="majorEastAsia" w:hAnsiTheme="majorEastAsia" w:hint="eastAsia"/>
          <w:color w:val="000000" w:themeColor="text1"/>
          <w:sz w:val="20"/>
          <w:szCs w:val="20"/>
        </w:rPr>
        <w:t xml:space="preserve"> </w:t>
      </w:r>
      <w:r w:rsidRPr="00C71434">
        <w:rPr>
          <w:rFonts w:asciiTheme="majorEastAsia" w:eastAsiaTheme="majorEastAsia" w:hAnsiTheme="majorEastAsia" w:cs="Times New Roman" w:hint="eastAsia"/>
          <w:noProof/>
          <w:sz w:val="20"/>
          <w:szCs w:val="20"/>
        </w:rPr>
        <w:t>15%</w:t>
      </w:r>
      <w:r w:rsidR="000E1F26">
        <w:rPr>
          <w:rFonts w:asciiTheme="majorEastAsia" w:eastAsiaTheme="majorEastAsia" w:hAnsiTheme="majorEastAsia" w:cs="Times New Roman" w:hint="eastAsia"/>
          <w:noProof/>
          <w:sz w:val="20"/>
          <w:szCs w:val="20"/>
        </w:rPr>
        <w:t>」</w:t>
      </w:r>
      <w:r w:rsidRPr="00C71434">
        <w:rPr>
          <w:rFonts w:asciiTheme="majorEastAsia" w:eastAsiaTheme="majorEastAsia" w:hAnsiTheme="majorEastAsia" w:cs="Times New Roman" w:hint="eastAsia"/>
          <w:noProof/>
          <w:sz w:val="20"/>
          <w:szCs w:val="20"/>
        </w:rPr>
        <w:t>，調整為</w:t>
      </w:r>
      <w:r w:rsidR="000E1F26">
        <w:rPr>
          <w:rFonts w:asciiTheme="majorEastAsia" w:eastAsiaTheme="majorEastAsia" w:hAnsiTheme="majorEastAsia" w:cs="Times New Roman" w:hint="eastAsia"/>
          <w:noProof/>
          <w:sz w:val="20"/>
          <w:szCs w:val="20"/>
        </w:rPr>
        <w:t xml:space="preserve">「本(年功)俸 </w:t>
      </w:r>
      <w:r w:rsidR="000E1F26" w:rsidRPr="00C501D1">
        <w:rPr>
          <w:rStyle w:val="ya-q-full-text"/>
          <w:rFonts w:asciiTheme="majorEastAsia" w:eastAsiaTheme="majorEastAsia" w:hAnsiTheme="majorEastAsia" w:hint="eastAsia"/>
          <w:color w:val="000000" w:themeColor="text1"/>
          <w:sz w:val="20"/>
          <w:szCs w:val="20"/>
        </w:rPr>
        <w:t>×</w:t>
      </w:r>
      <w:r w:rsidR="000E1F26">
        <w:rPr>
          <w:rStyle w:val="ya-q-full-text"/>
          <w:rFonts w:asciiTheme="majorEastAsia" w:eastAsiaTheme="majorEastAsia" w:hAnsiTheme="majorEastAsia" w:hint="eastAsia"/>
          <w:color w:val="000000" w:themeColor="text1"/>
          <w:sz w:val="20"/>
          <w:szCs w:val="20"/>
        </w:rPr>
        <w:t xml:space="preserve"> 2 </w:t>
      </w:r>
      <w:r w:rsidR="000E1F26" w:rsidRPr="00C501D1">
        <w:rPr>
          <w:rStyle w:val="ya-q-full-text"/>
          <w:rFonts w:asciiTheme="majorEastAsia" w:eastAsiaTheme="majorEastAsia" w:hAnsiTheme="majorEastAsia" w:hint="eastAsia"/>
          <w:color w:val="000000" w:themeColor="text1"/>
          <w:sz w:val="20"/>
          <w:szCs w:val="20"/>
        </w:rPr>
        <w:t>×</w:t>
      </w:r>
      <w:r w:rsidR="000E1F26">
        <w:rPr>
          <w:rStyle w:val="ya-q-full-text"/>
          <w:rFonts w:asciiTheme="majorEastAsia" w:eastAsiaTheme="majorEastAsia" w:hAnsiTheme="majorEastAsia" w:hint="eastAsia"/>
          <w:color w:val="000000" w:themeColor="text1"/>
          <w:sz w:val="20"/>
          <w:szCs w:val="20"/>
        </w:rPr>
        <w:t xml:space="preserve"> </w:t>
      </w:r>
      <w:r w:rsidRPr="00C71434">
        <w:rPr>
          <w:rFonts w:asciiTheme="majorEastAsia" w:eastAsiaTheme="majorEastAsia" w:hAnsiTheme="majorEastAsia" w:cs="Times New Roman" w:hint="eastAsia"/>
          <w:noProof/>
          <w:sz w:val="20"/>
          <w:szCs w:val="20"/>
        </w:rPr>
        <w:t>18%</w:t>
      </w:r>
      <w:r w:rsidR="000E1F26">
        <w:rPr>
          <w:rFonts w:asciiTheme="majorEastAsia" w:eastAsiaTheme="majorEastAsia" w:hAnsiTheme="majorEastAsia" w:cs="Times New Roman" w:hint="eastAsia"/>
          <w:noProof/>
          <w:sz w:val="20"/>
          <w:szCs w:val="20"/>
        </w:rPr>
        <w:t>」，但提繳比例仍維持政</w:t>
      </w:r>
      <w:r w:rsidR="000E1F26" w:rsidRPr="000E1F26">
        <w:rPr>
          <w:rFonts w:asciiTheme="majorEastAsia" w:eastAsiaTheme="majorEastAsia" w:hAnsiTheme="majorEastAsia" w:cs="Times New Roman" w:hint="eastAsia"/>
          <w:noProof/>
          <w:sz w:val="20"/>
          <w:szCs w:val="20"/>
        </w:rPr>
        <w:t>府</w:t>
      </w:r>
      <w:r w:rsidR="000E1F26">
        <w:rPr>
          <w:rFonts w:asciiTheme="majorEastAsia" w:eastAsiaTheme="majorEastAsia" w:hAnsiTheme="majorEastAsia" w:cs="Times New Roman" w:hint="eastAsia"/>
          <w:noProof/>
          <w:sz w:val="20"/>
          <w:szCs w:val="20"/>
        </w:rPr>
        <w:t>65%、公務人員35%</w:t>
      </w:r>
      <w:r w:rsidRPr="00C71434">
        <w:rPr>
          <w:rFonts w:asciiTheme="majorEastAsia" w:eastAsiaTheme="majorEastAsia" w:hAnsiTheme="majorEastAsia" w:cs="Times New Roman" w:hint="eastAsia"/>
          <w:noProof/>
          <w:sz w:val="20"/>
          <w:szCs w:val="20"/>
        </w:rPr>
        <w:t>。</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7</w:t>
      </w:r>
      <w:r w:rsidR="000E1F26">
        <w:rPr>
          <w:rFonts w:asciiTheme="majorEastAsia" w:eastAsiaTheme="majorEastAsia" w:hAnsiTheme="majorEastAsia" w:cs="Times New Roman" w:hint="eastAsia"/>
          <w:noProof/>
          <w:sz w:val="20"/>
          <w:szCs w:val="20"/>
        </w:rPr>
        <w:t>，目前提撥費率為12%，未來將逐年提高</w:t>
      </w:r>
      <w:r w:rsidR="0013093A" w:rsidRPr="0013093A">
        <w:rPr>
          <w:rFonts w:asciiTheme="majorEastAsia" w:eastAsiaTheme="majorEastAsia" w:hAnsiTheme="majorEastAsia" w:cs="Times New Roman" w:hint="eastAsia"/>
          <w:noProof/>
          <w:sz w:val="20"/>
          <w:szCs w:val="20"/>
        </w:rPr>
        <w:t>）</w:t>
      </w:r>
    </w:p>
    <w:p w:rsidR="0027352C" w:rsidRPr="00C71434" w:rsidRDefault="0027352C"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二、遺族領有依本法或其他法令規定核給之退休金、撫卹金、優存利息或其他由政府預算、公營事業機構支給相當於退離給與之定期性給付者，不得擇領遺屬年金。但遺族選擇放棄本人應領之定期給與並經原發給定期給與之權責機關同意者，不在此限。</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45</w:t>
      </w:r>
      <w:r w:rsidR="0013093A" w:rsidRPr="0013093A">
        <w:rPr>
          <w:rFonts w:asciiTheme="majorEastAsia" w:eastAsiaTheme="majorEastAsia" w:hAnsiTheme="majorEastAsia" w:cs="Times New Roman" w:hint="eastAsia"/>
          <w:noProof/>
          <w:sz w:val="20"/>
          <w:szCs w:val="20"/>
        </w:rPr>
        <w:t>）</w:t>
      </w:r>
      <w:r w:rsidR="00FF625E">
        <w:rPr>
          <w:rFonts w:asciiTheme="majorEastAsia" w:eastAsiaTheme="majorEastAsia" w:hAnsiTheme="majorEastAsia" w:cs="Times New Roman" w:hint="eastAsia"/>
          <w:noProof/>
          <w:sz w:val="20"/>
          <w:szCs w:val="20"/>
        </w:rPr>
        <w:t>（註：但目前已同時領取月退休金及月撫慰金者，不受影響）</w:t>
      </w:r>
    </w:p>
    <w:p w:rsidR="00BA6880" w:rsidRPr="00C71434" w:rsidRDefault="00BA6880"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三、自殺死亡</w:t>
      </w:r>
      <w:r w:rsidR="00FF625E">
        <w:rPr>
          <w:rFonts w:asciiTheme="majorEastAsia" w:eastAsiaTheme="majorEastAsia" w:hAnsiTheme="majorEastAsia" w:cs="Times New Roman" w:hint="eastAsia"/>
          <w:noProof/>
          <w:sz w:val="20"/>
          <w:szCs w:val="20"/>
        </w:rPr>
        <w:t>可</w:t>
      </w:r>
      <w:r w:rsidRPr="00C71434">
        <w:rPr>
          <w:rFonts w:asciiTheme="majorEastAsia" w:eastAsiaTheme="majorEastAsia" w:hAnsiTheme="majorEastAsia" w:cs="Times New Roman" w:hint="eastAsia"/>
          <w:noProof/>
          <w:sz w:val="20"/>
          <w:szCs w:val="20"/>
        </w:rPr>
        <w:t>比照病故或意外死亡之認定，辦理撫卹。但因犯罪經判刑確定後，於免職處分送達前自殺者，不予撫卹。</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52</w:t>
      </w:r>
      <w:r w:rsidR="0013093A" w:rsidRPr="0013093A">
        <w:rPr>
          <w:rFonts w:asciiTheme="majorEastAsia" w:eastAsiaTheme="majorEastAsia" w:hAnsiTheme="majorEastAsia" w:cs="Times New Roman" w:hint="eastAsia"/>
          <w:noProof/>
          <w:sz w:val="20"/>
          <w:szCs w:val="20"/>
        </w:rPr>
        <w:t>）</w:t>
      </w:r>
    </w:p>
    <w:p w:rsidR="00BA6880" w:rsidRPr="00C71434" w:rsidRDefault="00BA6880"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四、因本人之重大交通違規行為而發生意外事故以致死亡者，須以意外死亡辦理撫卹，不得辦理因公撫卹。</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53</w:t>
      </w:r>
      <w:r w:rsidR="0013093A" w:rsidRPr="0013093A">
        <w:rPr>
          <w:rFonts w:asciiTheme="majorEastAsia" w:eastAsiaTheme="majorEastAsia" w:hAnsiTheme="majorEastAsia" w:cs="Times New Roman" w:hint="eastAsia"/>
          <w:noProof/>
          <w:sz w:val="20"/>
          <w:szCs w:val="20"/>
        </w:rPr>
        <w:t>）</w:t>
      </w:r>
    </w:p>
    <w:p w:rsidR="00BA6880" w:rsidRPr="00C71434" w:rsidRDefault="00BA6880"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五、退撫給與經審定後，不再隨在職同等級人員本（年功）俸之調整重新計算。但得由考試院會同行政院，衡酌國家整體財政狀況、人口與經濟成長率、平均餘命、退撫基金準備率與其財務投資績效及消費者物價指數調整之。調整後之給付金額如超過原領給付金額之5%或低於原領給付金額時，應經立法院同意。</w:t>
      </w:r>
      <w:r w:rsidR="0013093A" w:rsidRPr="0013093A">
        <w:rPr>
          <w:rFonts w:asciiTheme="majorEastAsia" w:eastAsiaTheme="majorEastAsia" w:hAnsiTheme="majorEastAsia" w:cs="Times New Roman" w:hint="eastAsia"/>
          <w:noProof/>
          <w:sz w:val="20"/>
          <w:szCs w:val="20"/>
        </w:rPr>
        <w:t>（§3</w:t>
      </w:r>
      <w:r w:rsidR="0013093A">
        <w:rPr>
          <w:rFonts w:asciiTheme="majorEastAsia" w:eastAsiaTheme="majorEastAsia" w:hAnsiTheme="majorEastAsia" w:cs="Times New Roman" w:hint="eastAsia"/>
          <w:noProof/>
          <w:sz w:val="20"/>
          <w:szCs w:val="20"/>
        </w:rPr>
        <w:t>7、</w:t>
      </w:r>
      <w:r w:rsidR="0013093A" w:rsidRPr="0013093A">
        <w:rPr>
          <w:rFonts w:asciiTheme="majorEastAsia" w:eastAsiaTheme="majorEastAsia" w:hAnsiTheme="majorEastAsia" w:cs="Times New Roman" w:hint="eastAsia"/>
          <w:noProof/>
          <w:sz w:val="20"/>
          <w:szCs w:val="20"/>
        </w:rPr>
        <w:t>§3</w:t>
      </w:r>
      <w:r w:rsidR="0013093A">
        <w:rPr>
          <w:rFonts w:asciiTheme="majorEastAsia" w:eastAsiaTheme="majorEastAsia" w:hAnsiTheme="majorEastAsia" w:cs="Times New Roman" w:hint="eastAsia"/>
          <w:noProof/>
          <w:sz w:val="20"/>
          <w:szCs w:val="20"/>
        </w:rPr>
        <w:t>8、</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67</w:t>
      </w:r>
      <w:r w:rsidR="0013093A" w:rsidRPr="0013093A">
        <w:rPr>
          <w:rFonts w:asciiTheme="majorEastAsia" w:eastAsiaTheme="majorEastAsia" w:hAnsiTheme="majorEastAsia" w:cs="Times New Roman" w:hint="eastAsia"/>
          <w:noProof/>
          <w:sz w:val="20"/>
          <w:szCs w:val="20"/>
        </w:rPr>
        <w:t>）</w:t>
      </w:r>
    </w:p>
    <w:p w:rsidR="00933F45" w:rsidRPr="00C71434" w:rsidRDefault="00933F45"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六、支領或兼領月退休金之退休人員或支領月撫卹金、遺屬年金之遺族，於行蹤不明或發放機關無法聯繫時，應暫停發給退休金、撫卹金或遺屬年金，並通知受理優惠存款機構，一併暫停發放優存利息，俟其親自申請後，再依相關規定補發。</w:t>
      </w:r>
      <w:r w:rsidR="0013093A">
        <w:rPr>
          <w:rFonts w:asciiTheme="majorEastAsia" w:eastAsiaTheme="majorEastAsia" w:hAnsiTheme="majorEastAsia" w:cs="Times New Roman" w:hint="eastAsia"/>
          <w:noProof/>
          <w:sz w:val="20"/>
          <w:szCs w:val="20"/>
        </w:rPr>
        <w:t>（</w:t>
      </w:r>
      <w:r w:rsidR="0013093A" w:rsidRPr="0013093A">
        <w:rPr>
          <w:rFonts w:asciiTheme="majorEastAsia" w:eastAsiaTheme="majorEastAsia" w:hAnsiTheme="majorEastAsia" w:cs="Times New Roman" w:hint="eastAsia"/>
          <w:noProof/>
          <w:sz w:val="20"/>
          <w:szCs w:val="20"/>
        </w:rPr>
        <w:t>§</w:t>
      </w:r>
      <w:r w:rsidR="0013093A" w:rsidRPr="0013093A">
        <w:rPr>
          <w:rFonts w:asciiTheme="majorEastAsia" w:eastAsiaTheme="majorEastAsia" w:hAnsiTheme="majorEastAsia" w:cs="Times New Roman"/>
          <w:noProof/>
          <w:sz w:val="20"/>
          <w:szCs w:val="20"/>
        </w:rPr>
        <w:t>7</w:t>
      </w:r>
      <w:r w:rsidR="0013093A">
        <w:rPr>
          <w:rFonts w:asciiTheme="majorEastAsia" w:eastAsiaTheme="majorEastAsia" w:hAnsiTheme="majorEastAsia" w:cs="Times New Roman" w:hint="eastAsia"/>
          <w:noProof/>
          <w:sz w:val="20"/>
          <w:szCs w:val="20"/>
        </w:rPr>
        <w:t>1）</w:t>
      </w:r>
    </w:p>
    <w:p w:rsidR="00933F45" w:rsidRPr="00C71434" w:rsidRDefault="00933F45"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七、公務人員月退休金發放或支給機關查知退休公務人員再任且參加社會保險時，得先暫停發給其月退休金，俟該退休公務人員檢具其再任每月支領薪酬總額未超過法定基本工資之相關證明申復後，再予恢復發給並補發其經停發之月退休金。</w:t>
      </w:r>
      <w:r w:rsidR="0013093A" w:rsidRPr="0013093A">
        <w:rPr>
          <w:rFonts w:asciiTheme="majorEastAsia" w:eastAsiaTheme="majorEastAsia" w:hAnsiTheme="majorEastAsia" w:cs="Times New Roman" w:hint="eastAsia"/>
          <w:noProof/>
          <w:sz w:val="20"/>
          <w:szCs w:val="20"/>
        </w:rPr>
        <w:t>（§7</w:t>
      </w:r>
      <w:r w:rsidR="0013093A">
        <w:rPr>
          <w:rFonts w:asciiTheme="majorEastAsia" w:eastAsiaTheme="majorEastAsia" w:hAnsiTheme="majorEastAsia" w:cs="Times New Roman" w:hint="eastAsia"/>
          <w:noProof/>
          <w:sz w:val="20"/>
          <w:szCs w:val="20"/>
        </w:rPr>
        <w:t>7</w:t>
      </w:r>
      <w:r w:rsidR="0013093A" w:rsidRPr="0013093A">
        <w:rPr>
          <w:rFonts w:asciiTheme="majorEastAsia" w:eastAsiaTheme="majorEastAsia" w:hAnsiTheme="majorEastAsia" w:cs="Times New Roman" w:hint="eastAsia"/>
          <w:noProof/>
          <w:sz w:val="20"/>
          <w:szCs w:val="20"/>
        </w:rPr>
        <w:t>）</w:t>
      </w:r>
    </w:p>
    <w:p w:rsidR="00933F45" w:rsidRPr="00C71434" w:rsidRDefault="00933F45"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八、退休人員再任私立學校職務且每月支領薪酬總額超過法定基本工資者，停止領受月退休金權利，至原因消滅時恢復之。本法公布前已再任私立學校職務者，自本法公布施行後之下個學年度</w:t>
      </w:r>
      <w:r w:rsidR="00FF625E">
        <w:rPr>
          <w:rFonts w:asciiTheme="majorEastAsia" w:eastAsiaTheme="majorEastAsia" w:hAnsiTheme="majorEastAsia" w:cs="Times New Roman" w:hint="eastAsia"/>
          <w:noProof/>
          <w:sz w:val="20"/>
          <w:szCs w:val="20"/>
        </w:rPr>
        <w:t>（107.8.1）</w:t>
      </w:r>
      <w:r w:rsidRPr="00C71434">
        <w:rPr>
          <w:rFonts w:asciiTheme="majorEastAsia" w:eastAsiaTheme="majorEastAsia" w:hAnsiTheme="majorEastAsia" w:cs="Times New Roman" w:hint="eastAsia"/>
          <w:noProof/>
          <w:sz w:val="20"/>
          <w:szCs w:val="20"/>
        </w:rPr>
        <w:t>起施行。</w:t>
      </w:r>
      <w:r w:rsidR="0013093A" w:rsidRPr="0013093A">
        <w:rPr>
          <w:rFonts w:asciiTheme="majorEastAsia" w:eastAsiaTheme="majorEastAsia" w:hAnsiTheme="majorEastAsia" w:cs="Times New Roman" w:hint="eastAsia"/>
          <w:noProof/>
          <w:sz w:val="20"/>
          <w:szCs w:val="20"/>
        </w:rPr>
        <w:t>（§7</w:t>
      </w:r>
      <w:r w:rsidR="0013093A">
        <w:rPr>
          <w:rFonts w:asciiTheme="majorEastAsia" w:eastAsiaTheme="majorEastAsia" w:hAnsiTheme="majorEastAsia" w:cs="Times New Roman" w:hint="eastAsia"/>
          <w:noProof/>
          <w:sz w:val="20"/>
          <w:szCs w:val="20"/>
        </w:rPr>
        <w:t>7</w:t>
      </w:r>
      <w:r w:rsidR="0013093A" w:rsidRPr="0013093A">
        <w:rPr>
          <w:rFonts w:asciiTheme="majorEastAsia" w:eastAsiaTheme="majorEastAsia" w:hAnsiTheme="majorEastAsia" w:cs="Times New Roman" w:hint="eastAsia"/>
          <w:noProof/>
          <w:sz w:val="20"/>
          <w:szCs w:val="20"/>
        </w:rPr>
        <w:t>）</w:t>
      </w:r>
    </w:p>
    <w:p w:rsidR="00EE790C" w:rsidRPr="00C71434" w:rsidRDefault="00EE790C"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九、公務人員之離婚配偶與該公務人員婚姻關係存續期間滿二年者，於法定財產制或共同財產制關係因離婚而消滅時，得依本法規定，請求分配該公務人員依本法規定支領之退休金。但公務人員係命令退休或本法公布施行前退休者，以及於本法公布施行前已離婚者，不適用本規定。</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82、</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83、</w:t>
      </w:r>
      <w:r w:rsidR="0013093A" w:rsidRPr="0013093A">
        <w:rPr>
          <w:rFonts w:asciiTheme="majorEastAsia" w:eastAsiaTheme="majorEastAsia" w:hAnsiTheme="majorEastAsia" w:cs="Times New Roman" w:hint="eastAsia"/>
          <w:noProof/>
          <w:sz w:val="20"/>
          <w:szCs w:val="20"/>
        </w:rPr>
        <w:t>§</w:t>
      </w:r>
      <w:r w:rsidR="0013093A">
        <w:rPr>
          <w:rFonts w:asciiTheme="majorEastAsia" w:eastAsiaTheme="majorEastAsia" w:hAnsiTheme="majorEastAsia" w:cs="Times New Roman" w:hint="eastAsia"/>
          <w:noProof/>
          <w:sz w:val="20"/>
          <w:szCs w:val="20"/>
        </w:rPr>
        <w:t>84</w:t>
      </w:r>
      <w:r w:rsidR="0013093A" w:rsidRPr="0013093A">
        <w:rPr>
          <w:rFonts w:asciiTheme="majorEastAsia" w:eastAsiaTheme="majorEastAsia" w:hAnsiTheme="majorEastAsia" w:cs="Times New Roman" w:hint="eastAsia"/>
          <w:noProof/>
          <w:sz w:val="20"/>
          <w:szCs w:val="20"/>
        </w:rPr>
        <w:t>）</w:t>
      </w:r>
    </w:p>
    <w:p w:rsidR="00933F45" w:rsidRPr="00C71434" w:rsidRDefault="00933F45" w:rsidP="00671612">
      <w:pPr>
        <w:kinsoku w:val="0"/>
        <w:overflowPunct w:val="0"/>
        <w:spacing w:line="320" w:lineRule="exact"/>
        <w:ind w:left="600" w:hangingChars="300" w:hanging="600"/>
        <w:jc w:val="both"/>
        <w:textAlignment w:val="center"/>
        <w:rPr>
          <w:rFonts w:asciiTheme="majorEastAsia" w:eastAsiaTheme="majorEastAsia" w:hAnsiTheme="majorEastAsia" w:cs="Times New Roman"/>
          <w:noProof/>
          <w:sz w:val="20"/>
          <w:szCs w:val="20"/>
        </w:rPr>
      </w:pPr>
    </w:p>
    <w:p w:rsidR="002F2D1D" w:rsidRPr="00C71434" w:rsidRDefault="00910396" w:rsidP="00671612">
      <w:pPr>
        <w:kinsoku w:val="0"/>
        <w:overflowPunct w:val="0"/>
        <w:spacing w:line="320" w:lineRule="exact"/>
        <w:jc w:val="both"/>
        <w:textAlignment w:val="center"/>
        <w:rPr>
          <w:rFonts w:ascii="華康粗黑體" w:eastAsia="華康粗黑體" w:hAnsiTheme="majorEastAsia" w:cs="Times New Roman"/>
          <w:bCs/>
          <w:noProof/>
          <w:color w:val="0000FF"/>
          <w:szCs w:val="24"/>
        </w:rPr>
      </w:pPr>
      <w:r>
        <w:rPr>
          <w:rFonts w:ascii="華康粗黑體" w:eastAsia="華康粗黑體" w:hAnsiTheme="majorEastAsia" w:cs="Times New Roman" w:hint="eastAsia"/>
          <w:bCs/>
          <w:noProof/>
          <w:color w:val="0000FF"/>
          <w:szCs w:val="24"/>
        </w:rPr>
        <w:t>陸</w:t>
      </w:r>
      <w:r w:rsidR="002F2D1D" w:rsidRPr="00C71434">
        <w:rPr>
          <w:rFonts w:ascii="華康粗黑體" w:eastAsia="華康粗黑體" w:hAnsiTheme="majorEastAsia" w:cs="Times New Roman" w:hint="eastAsia"/>
          <w:bCs/>
          <w:noProof/>
          <w:color w:val="0000FF"/>
          <w:szCs w:val="24"/>
        </w:rPr>
        <w:t>、刀下留人：</w:t>
      </w:r>
    </w:p>
    <w:p w:rsidR="00CE1E5B" w:rsidRPr="00C71434" w:rsidRDefault="002F2D1D"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noProof/>
          <w:sz w:val="20"/>
          <w:szCs w:val="20"/>
        </w:rPr>
        <w:t xml:space="preserve">　一、</w:t>
      </w:r>
      <w:r w:rsidR="00003CC4" w:rsidRPr="00C71434">
        <w:rPr>
          <w:rFonts w:asciiTheme="majorEastAsia" w:eastAsiaTheme="majorEastAsia" w:hAnsiTheme="majorEastAsia" w:cs="Times New Roman" w:hint="eastAsia"/>
          <w:noProof/>
          <w:sz w:val="20"/>
          <w:szCs w:val="20"/>
        </w:rPr>
        <w:t>公務人員具有本</w:t>
      </w:r>
      <w:r w:rsidRPr="00C71434">
        <w:rPr>
          <w:rFonts w:asciiTheme="majorEastAsia" w:eastAsiaTheme="majorEastAsia" w:hAnsiTheme="majorEastAsia" w:cs="Times New Roman" w:hint="eastAsia"/>
          <w:noProof/>
          <w:sz w:val="20"/>
          <w:szCs w:val="20"/>
        </w:rPr>
        <w:t>法</w:t>
      </w:r>
      <w:r w:rsidR="00003CC4" w:rsidRPr="00C71434">
        <w:rPr>
          <w:rFonts w:asciiTheme="majorEastAsia" w:eastAsiaTheme="majorEastAsia" w:hAnsiTheme="majorEastAsia" w:cs="Times New Roman" w:hint="eastAsia"/>
          <w:noProof/>
          <w:sz w:val="20"/>
          <w:szCs w:val="20"/>
        </w:rPr>
        <w:t>公布施行後，依法令辦理育嬰留職停薪之年資，得選擇全額負擔並繼續繳付退撫基金費用</w:t>
      </w:r>
      <w:r w:rsidRPr="00C71434">
        <w:rPr>
          <w:rFonts w:asciiTheme="majorEastAsia" w:eastAsiaTheme="majorEastAsia" w:hAnsiTheme="majorEastAsia" w:cs="Times New Roman" w:hint="eastAsia"/>
          <w:noProof/>
          <w:sz w:val="20"/>
          <w:szCs w:val="20"/>
        </w:rPr>
        <w:t>，以併計退休年資</w:t>
      </w:r>
      <w:r w:rsidR="00003CC4" w:rsidRPr="00C71434">
        <w:rPr>
          <w:rFonts w:asciiTheme="majorEastAsia" w:eastAsiaTheme="majorEastAsia" w:hAnsiTheme="majorEastAsia" w:cs="Times New Roman" w:hint="eastAsia"/>
          <w:noProof/>
          <w:sz w:val="20"/>
          <w:szCs w:val="20"/>
        </w:rPr>
        <w:t>。</w:t>
      </w:r>
      <w:r w:rsidRPr="00C71434">
        <w:rPr>
          <w:rFonts w:asciiTheme="majorEastAsia" w:eastAsiaTheme="majorEastAsia" w:hAnsiTheme="majorEastAsia" w:cs="Times New Roman" w:hint="eastAsia"/>
          <w:noProof/>
          <w:sz w:val="20"/>
          <w:szCs w:val="20"/>
        </w:rPr>
        <w:t>申請期限為10年，</w:t>
      </w:r>
      <w:r w:rsidR="00EE790C" w:rsidRPr="00C71434">
        <w:rPr>
          <w:rFonts w:asciiTheme="majorEastAsia" w:eastAsiaTheme="majorEastAsia" w:hAnsiTheme="majorEastAsia" w:cs="Times New Roman" w:hint="eastAsia"/>
          <w:noProof/>
          <w:sz w:val="20"/>
          <w:szCs w:val="20"/>
        </w:rPr>
        <w:t>如</w:t>
      </w:r>
      <w:r w:rsidRPr="00C71434">
        <w:rPr>
          <w:rFonts w:asciiTheme="majorEastAsia" w:eastAsiaTheme="majorEastAsia" w:hAnsiTheme="majorEastAsia" w:cs="Times New Roman" w:hint="eastAsia"/>
          <w:noProof/>
          <w:sz w:val="20"/>
          <w:szCs w:val="20"/>
        </w:rPr>
        <w:t>逾3個月後始申請者，應另加計利息</w:t>
      </w:r>
      <w:r w:rsidR="00EE790C" w:rsidRPr="00C71434">
        <w:rPr>
          <w:rFonts w:asciiTheme="majorEastAsia" w:eastAsiaTheme="majorEastAsia" w:hAnsiTheme="majorEastAsia" w:cs="Times New Roman" w:hint="eastAsia"/>
          <w:noProof/>
          <w:sz w:val="20"/>
          <w:szCs w:val="20"/>
        </w:rPr>
        <w:t>。（</w:t>
      </w:r>
      <w:r w:rsidR="00F92697" w:rsidRPr="00F92697">
        <w:rPr>
          <w:rFonts w:asciiTheme="majorEastAsia" w:eastAsiaTheme="majorEastAsia" w:hAnsiTheme="majorEastAsia" w:cs="Times New Roman" w:hint="eastAsia"/>
          <w:noProof/>
          <w:sz w:val="20"/>
          <w:szCs w:val="20"/>
        </w:rPr>
        <w:t>§7</w:t>
      </w:r>
      <w:r w:rsidR="00F92697">
        <w:rPr>
          <w:rFonts w:asciiTheme="majorEastAsia" w:eastAsiaTheme="majorEastAsia" w:hAnsiTheme="majorEastAsia" w:cs="Times New Roman" w:hint="eastAsia"/>
          <w:noProof/>
          <w:sz w:val="20"/>
          <w:szCs w:val="20"/>
        </w:rPr>
        <w:t>，</w:t>
      </w:r>
      <w:r w:rsidR="00EE790C" w:rsidRPr="00C71434">
        <w:rPr>
          <w:rFonts w:asciiTheme="majorEastAsia" w:eastAsiaTheme="majorEastAsia" w:hAnsiTheme="majorEastAsia" w:cs="Times New Roman" w:hint="eastAsia"/>
          <w:noProof/>
          <w:sz w:val="20"/>
          <w:szCs w:val="20"/>
        </w:rPr>
        <w:t>本項規定自本法公布日即先施行）</w:t>
      </w:r>
    </w:p>
    <w:p w:rsidR="0027352C" w:rsidRPr="00C71434" w:rsidRDefault="00CE1E5B"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cs="Times New Roman"/>
          <w:noProof/>
          <w:sz w:val="20"/>
          <w:szCs w:val="20"/>
        </w:rPr>
      </w:pPr>
      <w:r w:rsidRPr="00C71434">
        <w:rPr>
          <w:rFonts w:asciiTheme="majorEastAsia" w:eastAsiaTheme="majorEastAsia" w:hAnsiTheme="majorEastAsia" w:cs="Times New Roman" w:hint="eastAsia"/>
          <w:bCs/>
          <w:noProof/>
          <w:sz w:val="20"/>
          <w:szCs w:val="20"/>
        </w:rPr>
        <w:t xml:space="preserve">　</w:t>
      </w:r>
      <w:r w:rsidR="00933F45" w:rsidRPr="00C71434">
        <w:rPr>
          <w:rFonts w:asciiTheme="majorEastAsia" w:eastAsiaTheme="majorEastAsia" w:hAnsiTheme="majorEastAsia" w:cs="Times New Roman" w:hint="eastAsia"/>
          <w:bCs/>
          <w:noProof/>
          <w:sz w:val="20"/>
          <w:szCs w:val="20"/>
        </w:rPr>
        <w:t>二</w:t>
      </w:r>
      <w:r w:rsidR="002F2D1D" w:rsidRPr="00C71434">
        <w:rPr>
          <w:rFonts w:asciiTheme="majorEastAsia" w:eastAsiaTheme="majorEastAsia" w:hAnsiTheme="majorEastAsia" w:cs="Times New Roman" w:hint="eastAsia"/>
          <w:bCs/>
          <w:noProof/>
          <w:sz w:val="20"/>
          <w:szCs w:val="20"/>
        </w:rPr>
        <w:t>、</w:t>
      </w:r>
      <w:r w:rsidR="00C60F72" w:rsidRPr="00C71434">
        <w:rPr>
          <w:rFonts w:asciiTheme="majorEastAsia" w:eastAsiaTheme="majorEastAsia" w:hAnsiTheme="majorEastAsia" w:cs="Times New Roman" w:hint="eastAsia"/>
          <w:bCs/>
          <w:noProof/>
          <w:sz w:val="20"/>
          <w:szCs w:val="20"/>
        </w:rPr>
        <w:t>本法公布施行後退休生效公務人員，其退撫新制實施前之任職年資最高仍採計</w:t>
      </w:r>
      <w:r w:rsidR="002F2D1D" w:rsidRPr="00C71434">
        <w:rPr>
          <w:rFonts w:asciiTheme="majorEastAsia" w:eastAsiaTheme="majorEastAsia" w:hAnsiTheme="majorEastAsia" w:cs="Times New Roman" w:hint="eastAsia"/>
          <w:bCs/>
          <w:noProof/>
          <w:sz w:val="20"/>
          <w:szCs w:val="20"/>
        </w:rPr>
        <w:t>30</w:t>
      </w:r>
      <w:r w:rsidR="00C60F72" w:rsidRPr="00C71434">
        <w:rPr>
          <w:rFonts w:asciiTheme="majorEastAsia" w:eastAsiaTheme="majorEastAsia" w:hAnsiTheme="majorEastAsia" w:cs="Times New Roman" w:hint="eastAsia"/>
          <w:bCs/>
          <w:noProof/>
          <w:sz w:val="20"/>
          <w:szCs w:val="20"/>
        </w:rPr>
        <w:t>年。退撫新制實施前、後</w:t>
      </w:r>
      <w:r w:rsidR="00C60F72" w:rsidRPr="00C71434">
        <w:rPr>
          <w:rFonts w:asciiTheme="majorEastAsia" w:eastAsiaTheme="majorEastAsia" w:hAnsiTheme="majorEastAsia" w:cs="Times New Roman" w:hint="eastAsia"/>
          <w:noProof/>
          <w:sz w:val="20"/>
          <w:szCs w:val="20"/>
        </w:rPr>
        <w:t>之任職年資可連同併計；擇領月退休金者，最高採</w:t>
      </w:r>
      <w:r w:rsidR="002F2D1D" w:rsidRPr="00C71434">
        <w:rPr>
          <w:rFonts w:asciiTheme="majorEastAsia" w:eastAsiaTheme="majorEastAsia" w:hAnsiTheme="majorEastAsia" w:cs="Times New Roman" w:hint="eastAsia"/>
          <w:noProof/>
          <w:sz w:val="20"/>
          <w:szCs w:val="20"/>
        </w:rPr>
        <w:t>40</w:t>
      </w:r>
      <w:r w:rsidR="00C60F72" w:rsidRPr="00C71434">
        <w:rPr>
          <w:rFonts w:asciiTheme="majorEastAsia" w:eastAsiaTheme="majorEastAsia" w:hAnsiTheme="majorEastAsia" w:cs="Times New Roman" w:hint="eastAsia"/>
          <w:noProof/>
          <w:sz w:val="20"/>
          <w:szCs w:val="20"/>
        </w:rPr>
        <w:t>年；擇領一次退休金者，最高採計</w:t>
      </w:r>
      <w:r w:rsidR="002F2D1D" w:rsidRPr="00C71434">
        <w:rPr>
          <w:rFonts w:asciiTheme="majorEastAsia" w:eastAsiaTheme="majorEastAsia" w:hAnsiTheme="majorEastAsia" w:cs="Times New Roman" w:hint="eastAsia"/>
          <w:noProof/>
          <w:sz w:val="20"/>
          <w:szCs w:val="20"/>
        </w:rPr>
        <w:t>42</w:t>
      </w:r>
      <w:r w:rsidR="00C60F72" w:rsidRPr="00C71434">
        <w:rPr>
          <w:rFonts w:asciiTheme="majorEastAsia" w:eastAsiaTheme="majorEastAsia" w:hAnsiTheme="majorEastAsia" w:cs="Times New Roman" w:hint="eastAsia"/>
          <w:noProof/>
          <w:sz w:val="20"/>
          <w:szCs w:val="20"/>
        </w:rPr>
        <w:t>年。</w:t>
      </w:r>
      <w:r w:rsidR="00910396" w:rsidRPr="00910396">
        <w:rPr>
          <w:rFonts w:asciiTheme="majorEastAsia" w:eastAsiaTheme="majorEastAsia" w:hAnsiTheme="majorEastAsia" w:cs="Times New Roman" w:hint="eastAsia"/>
          <w:noProof/>
          <w:sz w:val="20"/>
          <w:szCs w:val="20"/>
        </w:rPr>
        <w:t>（§1</w:t>
      </w:r>
      <w:r w:rsidR="00910396">
        <w:rPr>
          <w:rFonts w:asciiTheme="majorEastAsia" w:eastAsiaTheme="majorEastAsia" w:hAnsiTheme="majorEastAsia" w:cs="Times New Roman" w:hint="eastAsia"/>
          <w:noProof/>
          <w:sz w:val="20"/>
          <w:szCs w:val="20"/>
        </w:rPr>
        <w:t>4</w:t>
      </w:r>
      <w:r w:rsidR="00910396" w:rsidRPr="00910396">
        <w:rPr>
          <w:rFonts w:asciiTheme="majorEastAsia" w:eastAsiaTheme="majorEastAsia" w:hAnsiTheme="majorEastAsia" w:cs="Times New Roman" w:hint="eastAsia"/>
          <w:noProof/>
          <w:sz w:val="20"/>
          <w:szCs w:val="20"/>
        </w:rPr>
        <w:t>）</w:t>
      </w:r>
    </w:p>
    <w:p w:rsidR="00220497" w:rsidRPr="00C71434" w:rsidRDefault="0027352C"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w:t>
      </w:r>
      <w:r w:rsidR="00933F45" w:rsidRPr="00C71434">
        <w:rPr>
          <w:rFonts w:asciiTheme="majorEastAsia" w:eastAsiaTheme="majorEastAsia" w:hAnsiTheme="majorEastAsia" w:hint="eastAsia"/>
          <w:sz w:val="20"/>
          <w:szCs w:val="20"/>
        </w:rPr>
        <w:t>三</w:t>
      </w:r>
      <w:r w:rsidRPr="00C71434">
        <w:rPr>
          <w:rFonts w:asciiTheme="majorEastAsia" w:eastAsiaTheme="majorEastAsia" w:hAnsiTheme="majorEastAsia" w:hint="eastAsia"/>
          <w:sz w:val="20"/>
          <w:szCs w:val="20"/>
        </w:rPr>
        <w:t>、具新</w:t>
      </w:r>
      <w:r w:rsidRPr="00682619">
        <w:rPr>
          <w:rFonts w:asciiTheme="majorEastAsia" w:eastAsiaTheme="majorEastAsia" w:hAnsiTheme="majorEastAsia" w:cs="Times New Roman" w:hint="eastAsia"/>
          <w:noProof/>
          <w:sz w:val="20"/>
          <w:szCs w:val="20"/>
        </w:rPr>
        <w:t>舊制</w:t>
      </w:r>
      <w:r w:rsidRPr="00C71434">
        <w:rPr>
          <w:rFonts w:asciiTheme="majorEastAsia" w:eastAsiaTheme="majorEastAsia" w:hAnsiTheme="majorEastAsia" w:hint="eastAsia"/>
          <w:sz w:val="20"/>
          <w:szCs w:val="20"/>
        </w:rPr>
        <w:t>年資且符合</w:t>
      </w:r>
      <w:r w:rsidR="00220497" w:rsidRPr="00C71434">
        <w:rPr>
          <w:rFonts w:asciiTheme="majorEastAsia" w:eastAsiaTheme="majorEastAsia" w:hAnsiTheme="majorEastAsia" w:hint="eastAsia"/>
          <w:sz w:val="20"/>
          <w:szCs w:val="20"/>
        </w:rPr>
        <w:t>原公務人員退休法第</w:t>
      </w:r>
      <w:r w:rsidRPr="00C71434">
        <w:rPr>
          <w:rFonts w:asciiTheme="majorEastAsia" w:eastAsiaTheme="majorEastAsia" w:hAnsiTheme="majorEastAsia" w:hint="eastAsia"/>
          <w:sz w:val="20"/>
          <w:szCs w:val="20"/>
        </w:rPr>
        <w:t>30</w:t>
      </w:r>
      <w:r w:rsidR="00220497" w:rsidRPr="00C71434">
        <w:rPr>
          <w:rFonts w:asciiTheme="majorEastAsia" w:eastAsiaTheme="majorEastAsia" w:hAnsiTheme="majorEastAsia" w:hint="eastAsia"/>
          <w:sz w:val="20"/>
          <w:szCs w:val="20"/>
        </w:rPr>
        <w:t>條第</w:t>
      </w:r>
      <w:r w:rsidRPr="00C71434">
        <w:rPr>
          <w:rFonts w:asciiTheme="majorEastAsia" w:eastAsiaTheme="majorEastAsia" w:hAnsiTheme="majorEastAsia" w:hint="eastAsia"/>
          <w:sz w:val="20"/>
          <w:szCs w:val="20"/>
        </w:rPr>
        <w:t>2</w:t>
      </w:r>
      <w:r w:rsidR="00220497" w:rsidRPr="00C71434">
        <w:rPr>
          <w:rFonts w:asciiTheme="majorEastAsia" w:eastAsiaTheme="majorEastAsia" w:hAnsiTheme="majorEastAsia" w:hint="eastAsia"/>
          <w:sz w:val="20"/>
          <w:szCs w:val="20"/>
        </w:rPr>
        <w:t>項及第</w:t>
      </w:r>
      <w:r w:rsidRPr="00C71434">
        <w:rPr>
          <w:rFonts w:asciiTheme="majorEastAsia" w:eastAsiaTheme="majorEastAsia" w:hAnsiTheme="majorEastAsia" w:hint="eastAsia"/>
          <w:sz w:val="20"/>
          <w:szCs w:val="20"/>
        </w:rPr>
        <w:t>3</w:t>
      </w:r>
      <w:r w:rsidR="00220497" w:rsidRPr="00C71434">
        <w:rPr>
          <w:rFonts w:asciiTheme="majorEastAsia" w:eastAsiaTheme="majorEastAsia" w:hAnsiTheme="majorEastAsia" w:hint="eastAsia"/>
          <w:sz w:val="20"/>
          <w:szCs w:val="20"/>
        </w:rPr>
        <w:t>項規定核發補償金者，於本法公布施行之日起</w:t>
      </w:r>
      <w:r w:rsidRPr="00C71434">
        <w:rPr>
          <w:rFonts w:asciiTheme="majorEastAsia" w:eastAsiaTheme="majorEastAsia" w:hAnsiTheme="majorEastAsia" w:hint="eastAsia"/>
          <w:sz w:val="20"/>
          <w:szCs w:val="20"/>
        </w:rPr>
        <w:t>1</w:t>
      </w:r>
      <w:r w:rsidR="00220497" w:rsidRPr="00C71434">
        <w:rPr>
          <w:rFonts w:asciiTheme="majorEastAsia" w:eastAsiaTheme="majorEastAsia" w:hAnsiTheme="majorEastAsia" w:hint="eastAsia"/>
          <w:sz w:val="20"/>
          <w:szCs w:val="20"/>
        </w:rPr>
        <w:t>年內退休生效時，仍依原規定核發。</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34</w:t>
      </w:r>
      <w:r w:rsidR="00910396" w:rsidRPr="00910396">
        <w:rPr>
          <w:rFonts w:asciiTheme="majorEastAsia" w:eastAsiaTheme="majorEastAsia" w:hAnsiTheme="majorEastAsia" w:hint="eastAsia"/>
          <w:sz w:val="20"/>
          <w:szCs w:val="20"/>
        </w:rPr>
        <w:t>）</w:t>
      </w:r>
    </w:p>
    <w:p w:rsidR="0027352C" w:rsidRPr="00C71434" w:rsidRDefault="0027352C"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lastRenderedPageBreak/>
        <w:t xml:space="preserve">　</w:t>
      </w:r>
      <w:r w:rsidR="00933F45" w:rsidRPr="00C71434">
        <w:rPr>
          <w:rFonts w:asciiTheme="majorEastAsia" w:eastAsiaTheme="majorEastAsia" w:hAnsiTheme="majorEastAsia" w:hint="eastAsia"/>
          <w:sz w:val="20"/>
          <w:szCs w:val="20"/>
        </w:rPr>
        <w:t>四</w:t>
      </w:r>
      <w:r w:rsidRPr="00C71434">
        <w:rPr>
          <w:rFonts w:asciiTheme="majorEastAsia" w:eastAsiaTheme="majorEastAsia" w:hAnsiTheme="majorEastAsia" w:hint="eastAsia"/>
          <w:sz w:val="20"/>
          <w:szCs w:val="20"/>
        </w:rPr>
        <w:t>、已退休並</w:t>
      </w:r>
      <w:r w:rsidR="00220497" w:rsidRPr="00C71434">
        <w:rPr>
          <w:rFonts w:asciiTheme="majorEastAsia" w:eastAsiaTheme="majorEastAsia" w:hAnsiTheme="majorEastAsia" w:hint="eastAsia"/>
          <w:sz w:val="20"/>
          <w:szCs w:val="20"/>
        </w:rPr>
        <w:t>依原公務人員退休法第</w:t>
      </w:r>
      <w:r w:rsidRPr="00C71434">
        <w:rPr>
          <w:rFonts w:asciiTheme="majorEastAsia" w:eastAsiaTheme="majorEastAsia" w:hAnsiTheme="majorEastAsia" w:hint="eastAsia"/>
          <w:sz w:val="20"/>
          <w:szCs w:val="20"/>
        </w:rPr>
        <w:t>30</w:t>
      </w:r>
      <w:r w:rsidR="00220497" w:rsidRPr="00C71434">
        <w:rPr>
          <w:rFonts w:asciiTheme="majorEastAsia" w:eastAsiaTheme="majorEastAsia" w:hAnsiTheme="majorEastAsia" w:hint="eastAsia"/>
          <w:sz w:val="20"/>
          <w:szCs w:val="20"/>
        </w:rPr>
        <w:t>條第</w:t>
      </w:r>
      <w:r w:rsidRPr="00C71434">
        <w:rPr>
          <w:rFonts w:asciiTheme="majorEastAsia" w:eastAsiaTheme="majorEastAsia" w:hAnsiTheme="majorEastAsia" w:hint="eastAsia"/>
          <w:sz w:val="20"/>
          <w:szCs w:val="20"/>
        </w:rPr>
        <w:t>2</w:t>
      </w:r>
      <w:r w:rsidR="00220497" w:rsidRPr="00C71434">
        <w:rPr>
          <w:rFonts w:asciiTheme="majorEastAsia" w:eastAsiaTheme="majorEastAsia" w:hAnsiTheme="majorEastAsia" w:hint="eastAsia"/>
          <w:sz w:val="20"/>
          <w:szCs w:val="20"/>
        </w:rPr>
        <w:t>項規定審定並領取月補償金者，於本法公布施行後，以其核定退休年資、等級，按退休時同等級現職人員本（年功）俸（薪）額，依原公務人員退休法第</w:t>
      </w:r>
      <w:r w:rsidRPr="00C71434">
        <w:rPr>
          <w:rFonts w:asciiTheme="majorEastAsia" w:eastAsiaTheme="majorEastAsia" w:hAnsiTheme="majorEastAsia" w:hint="eastAsia"/>
          <w:sz w:val="20"/>
          <w:szCs w:val="20"/>
        </w:rPr>
        <w:t>30</w:t>
      </w:r>
      <w:r w:rsidR="00220497" w:rsidRPr="00C71434">
        <w:rPr>
          <w:rFonts w:asciiTheme="majorEastAsia" w:eastAsiaTheme="majorEastAsia" w:hAnsiTheme="majorEastAsia" w:hint="eastAsia"/>
          <w:sz w:val="20"/>
          <w:szCs w:val="20"/>
        </w:rPr>
        <w:t>條第</w:t>
      </w:r>
      <w:r w:rsidRPr="00C71434">
        <w:rPr>
          <w:rFonts w:asciiTheme="majorEastAsia" w:eastAsiaTheme="majorEastAsia" w:hAnsiTheme="majorEastAsia" w:hint="eastAsia"/>
          <w:sz w:val="20"/>
          <w:szCs w:val="20"/>
        </w:rPr>
        <w:t>2</w:t>
      </w:r>
      <w:r w:rsidR="00220497" w:rsidRPr="00C71434">
        <w:rPr>
          <w:rFonts w:asciiTheme="majorEastAsia" w:eastAsiaTheme="majorEastAsia" w:hAnsiTheme="majorEastAsia" w:hint="eastAsia"/>
          <w:sz w:val="20"/>
          <w:szCs w:val="20"/>
        </w:rPr>
        <w:t>項規定，計算其應領之一次補償金，扣除其於本法公布施行前、後所領之月補償金後，補發其餘額。</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34</w:t>
      </w:r>
      <w:r w:rsidR="00910396" w:rsidRPr="00910396">
        <w:rPr>
          <w:rFonts w:asciiTheme="majorEastAsia" w:eastAsiaTheme="majorEastAsia" w:hAnsiTheme="majorEastAsia" w:hint="eastAsia"/>
          <w:sz w:val="20"/>
          <w:szCs w:val="20"/>
        </w:rPr>
        <w:t>）</w:t>
      </w:r>
    </w:p>
    <w:p w:rsidR="00356367" w:rsidRPr="00C71434" w:rsidRDefault="0027352C"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w:t>
      </w:r>
      <w:r w:rsidR="00933F45" w:rsidRPr="00C71434">
        <w:rPr>
          <w:rFonts w:asciiTheme="majorEastAsia" w:eastAsiaTheme="majorEastAsia" w:hAnsiTheme="majorEastAsia" w:hint="eastAsia"/>
          <w:sz w:val="20"/>
          <w:szCs w:val="20"/>
        </w:rPr>
        <w:t>五</w:t>
      </w:r>
      <w:r w:rsidRPr="00C71434">
        <w:rPr>
          <w:rFonts w:asciiTheme="majorEastAsia" w:eastAsiaTheme="majorEastAsia" w:hAnsiTheme="majorEastAsia" w:hint="eastAsia"/>
          <w:sz w:val="20"/>
          <w:szCs w:val="20"/>
        </w:rPr>
        <w:t>、</w:t>
      </w:r>
      <w:r w:rsidR="00356367" w:rsidRPr="00C71434">
        <w:rPr>
          <w:rFonts w:asciiTheme="majorEastAsia" w:eastAsiaTheme="majorEastAsia" w:hAnsiTheme="majorEastAsia" w:hint="eastAsia"/>
          <w:sz w:val="20"/>
          <w:szCs w:val="20"/>
        </w:rPr>
        <w:t>配偶</w:t>
      </w:r>
      <w:r w:rsidRPr="00682619">
        <w:rPr>
          <w:rFonts w:asciiTheme="majorEastAsia" w:eastAsiaTheme="majorEastAsia" w:hAnsiTheme="majorEastAsia" w:cs="Times New Roman" w:hint="eastAsia"/>
          <w:noProof/>
          <w:sz w:val="20"/>
          <w:szCs w:val="20"/>
        </w:rPr>
        <w:t>支領</w:t>
      </w:r>
      <w:r w:rsidR="00356367" w:rsidRPr="00C71434">
        <w:rPr>
          <w:rFonts w:asciiTheme="majorEastAsia" w:eastAsiaTheme="majorEastAsia" w:hAnsiTheme="majorEastAsia" w:hint="eastAsia"/>
          <w:sz w:val="20"/>
          <w:szCs w:val="20"/>
        </w:rPr>
        <w:t>遺屬年金</w:t>
      </w:r>
      <w:r w:rsidRPr="00C71434">
        <w:rPr>
          <w:rFonts w:asciiTheme="majorEastAsia" w:eastAsiaTheme="majorEastAsia" w:hAnsiTheme="majorEastAsia" w:hint="eastAsia"/>
          <w:sz w:val="20"/>
          <w:szCs w:val="20"/>
        </w:rPr>
        <w:t>（原月撫慰金）之條件，由原「婚姻關係須於退休人員退休生效時已存續二年以上」，修正為「</w:t>
      </w:r>
      <w:r w:rsidR="00356367" w:rsidRPr="00C71434">
        <w:rPr>
          <w:rFonts w:asciiTheme="majorEastAsia" w:eastAsiaTheme="majorEastAsia" w:hAnsiTheme="majorEastAsia" w:hint="eastAsia"/>
          <w:sz w:val="20"/>
          <w:szCs w:val="20"/>
        </w:rPr>
        <w:t>婚姻關係於退休人員亡故時，已累積存續十年以上</w:t>
      </w:r>
      <w:r w:rsidRPr="00C71434">
        <w:rPr>
          <w:rFonts w:asciiTheme="majorEastAsia" w:eastAsiaTheme="majorEastAsia" w:hAnsiTheme="majorEastAsia" w:hint="eastAsia"/>
          <w:sz w:val="20"/>
          <w:szCs w:val="20"/>
        </w:rPr>
        <w:t>」。</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45</w:t>
      </w:r>
      <w:r w:rsidR="00910396" w:rsidRPr="00910396">
        <w:rPr>
          <w:rFonts w:asciiTheme="majorEastAsia" w:eastAsiaTheme="majorEastAsia" w:hAnsiTheme="majorEastAsia" w:hint="eastAsia"/>
          <w:sz w:val="20"/>
          <w:szCs w:val="20"/>
        </w:rPr>
        <w:t>）</w:t>
      </w:r>
    </w:p>
    <w:p w:rsidR="00BA6880" w:rsidRPr="00C71434" w:rsidRDefault="00BA6880"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w:t>
      </w:r>
      <w:r w:rsidR="00933F45" w:rsidRPr="00C71434">
        <w:rPr>
          <w:rFonts w:asciiTheme="majorEastAsia" w:eastAsiaTheme="majorEastAsia" w:hAnsiTheme="majorEastAsia" w:hint="eastAsia"/>
          <w:sz w:val="20"/>
          <w:szCs w:val="20"/>
        </w:rPr>
        <w:t>六</w:t>
      </w:r>
      <w:r w:rsidRPr="00C71434">
        <w:rPr>
          <w:rFonts w:asciiTheme="majorEastAsia" w:eastAsiaTheme="majorEastAsia" w:hAnsiTheme="majorEastAsia" w:hint="eastAsia"/>
          <w:sz w:val="20"/>
          <w:szCs w:val="20"/>
        </w:rPr>
        <w:t>、支</w:t>
      </w:r>
      <w:r w:rsidR="00356367" w:rsidRPr="00C71434">
        <w:rPr>
          <w:rFonts w:asciiTheme="majorEastAsia" w:eastAsiaTheme="majorEastAsia" w:hAnsiTheme="majorEastAsia" w:hint="eastAsia"/>
          <w:sz w:val="20"/>
          <w:szCs w:val="20"/>
        </w:rPr>
        <w:t>兼領月退休金而於本法公布施行之日起一年內死亡者，其遺族擇領遺屬年金</w:t>
      </w:r>
      <w:r w:rsidRPr="00C71434">
        <w:rPr>
          <w:rFonts w:asciiTheme="majorEastAsia" w:eastAsiaTheme="majorEastAsia" w:hAnsiTheme="majorEastAsia" w:hint="eastAsia"/>
          <w:sz w:val="20"/>
          <w:szCs w:val="20"/>
        </w:rPr>
        <w:t>（即現行月撫慰金）</w:t>
      </w:r>
      <w:r w:rsidR="00356367" w:rsidRPr="00C71434">
        <w:rPr>
          <w:rFonts w:asciiTheme="majorEastAsia" w:eastAsiaTheme="majorEastAsia" w:hAnsiTheme="majorEastAsia" w:hint="eastAsia"/>
          <w:sz w:val="20"/>
          <w:szCs w:val="20"/>
        </w:rPr>
        <w:t>時，依本法公布施行前之原公務人員退休法規定辦理。</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46</w:t>
      </w:r>
      <w:r w:rsidR="00910396" w:rsidRPr="00910396">
        <w:rPr>
          <w:rFonts w:asciiTheme="majorEastAsia" w:eastAsiaTheme="majorEastAsia" w:hAnsiTheme="majorEastAsia" w:hint="eastAsia"/>
          <w:sz w:val="20"/>
          <w:szCs w:val="20"/>
        </w:rPr>
        <w:t>）</w:t>
      </w:r>
    </w:p>
    <w:p w:rsidR="00933F45" w:rsidRPr="00C71434" w:rsidRDefault="00BA6880"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w:t>
      </w:r>
      <w:r w:rsidR="00933F45" w:rsidRPr="00C71434">
        <w:rPr>
          <w:rFonts w:asciiTheme="majorEastAsia" w:eastAsiaTheme="majorEastAsia" w:hAnsiTheme="majorEastAsia" w:hint="eastAsia"/>
          <w:sz w:val="20"/>
          <w:szCs w:val="20"/>
        </w:rPr>
        <w:t>七</w:t>
      </w:r>
      <w:r w:rsidRPr="00C71434">
        <w:rPr>
          <w:rFonts w:asciiTheme="majorEastAsia" w:eastAsiaTheme="majorEastAsia" w:hAnsiTheme="majorEastAsia" w:hint="eastAsia"/>
          <w:sz w:val="20"/>
          <w:szCs w:val="20"/>
        </w:rPr>
        <w:t>、</w:t>
      </w:r>
      <w:r w:rsidR="00C96209" w:rsidRPr="00682619">
        <w:rPr>
          <w:rFonts w:asciiTheme="majorEastAsia" w:eastAsiaTheme="majorEastAsia" w:hAnsiTheme="majorEastAsia" w:cs="Times New Roman" w:hint="eastAsia"/>
          <w:noProof/>
          <w:sz w:val="20"/>
          <w:szCs w:val="20"/>
        </w:rPr>
        <w:t>公務人員</w:t>
      </w:r>
      <w:r w:rsidR="00C96209" w:rsidRPr="00C71434">
        <w:rPr>
          <w:rFonts w:asciiTheme="majorEastAsia" w:eastAsiaTheme="majorEastAsia" w:hAnsiTheme="majorEastAsia" w:hint="eastAsia"/>
          <w:sz w:val="20"/>
          <w:szCs w:val="20"/>
        </w:rPr>
        <w:t>病故</w:t>
      </w:r>
      <w:r w:rsidRPr="00C71434">
        <w:rPr>
          <w:rFonts w:asciiTheme="majorEastAsia" w:eastAsiaTheme="majorEastAsia" w:hAnsiTheme="majorEastAsia" w:hint="eastAsia"/>
          <w:sz w:val="20"/>
          <w:szCs w:val="20"/>
        </w:rPr>
        <w:t>、</w:t>
      </w:r>
      <w:r w:rsidR="00C96209" w:rsidRPr="00C71434">
        <w:rPr>
          <w:rFonts w:asciiTheme="majorEastAsia" w:eastAsiaTheme="majorEastAsia" w:hAnsiTheme="majorEastAsia" w:hint="eastAsia"/>
          <w:sz w:val="20"/>
          <w:szCs w:val="20"/>
        </w:rPr>
        <w:t>意外死亡</w:t>
      </w:r>
      <w:r w:rsidRPr="00C71434">
        <w:rPr>
          <w:rFonts w:asciiTheme="majorEastAsia" w:eastAsiaTheme="majorEastAsia" w:hAnsiTheme="majorEastAsia" w:hint="eastAsia"/>
          <w:sz w:val="20"/>
          <w:szCs w:val="20"/>
        </w:rPr>
        <w:t>或因公死亡</w:t>
      </w:r>
      <w:r w:rsidR="00C96209" w:rsidRPr="00C71434">
        <w:rPr>
          <w:rFonts w:asciiTheme="majorEastAsia" w:eastAsiaTheme="majorEastAsia" w:hAnsiTheme="majorEastAsia" w:hint="eastAsia"/>
          <w:sz w:val="20"/>
          <w:szCs w:val="20"/>
        </w:rPr>
        <w:t>且遺有未成年子女者，其遺族除依規定給卹外，每一未成年子女每月再比照國民年金法規定之老年基本保證年金給與標準，加發撫卹金，至成年為止。</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58、</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59</w:t>
      </w:r>
      <w:r w:rsidR="00910396" w:rsidRPr="00910396">
        <w:rPr>
          <w:rFonts w:asciiTheme="majorEastAsia" w:eastAsiaTheme="majorEastAsia" w:hAnsiTheme="majorEastAsia" w:hint="eastAsia"/>
          <w:sz w:val="20"/>
          <w:szCs w:val="20"/>
        </w:rPr>
        <w:t>）</w:t>
      </w:r>
    </w:p>
    <w:p w:rsidR="00933F45" w:rsidRPr="00C71434" w:rsidRDefault="00BA6880" w:rsidP="00671612">
      <w:pPr>
        <w:kinsoku w:val="0"/>
        <w:overflowPunct w:val="0"/>
        <w:spacing w:beforeLines="30" w:before="108" w:line="320" w:lineRule="exact"/>
        <w:ind w:left="810" w:hangingChars="300" w:hanging="81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pacing w:val="35"/>
          <w:sz w:val="20"/>
          <w:szCs w:val="20"/>
        </w:rPr>
        <w:t xml:space="preserve"> </w:t>
      </w:r>
      <w:r w:rsidR="00933F45" w:rsidRPr="00C71434">
        <w:rPr>
          <w:rFonts w:asciiTheme="majorEastAsia" w:eastAsiaTheme="majorEastAsia" w:hAnsiTheme="majorEastAsia" w:hint="eastAsia"/>
          <w:spacing w:val="35"/>
          <w:sz w:val="20"/>
          <w:szCs w:val="20"/>
        </w:rPr>
        <w:t>八、</w:t>
      </w:r>
      <w:r w:rsidR="00C96209" w:rsidRPr="00C71434">
        <w:rPr>
          <w:rFonts w:asciiTheme="majorEastAsia" w:eastAsiaTheme="majorEastAsia" w:hAnsiTheme="majorEastAsia" w:hint="eastAsia"/>
          <w:sz w:val="20"/>
          <w:szCs w:val="20"/>
        </w:rPr>
        <w:t>退撫</w:t>
      </w:r>
      <w:r w:rsidR="00C96209" w:rsidRPr="00682619">
        <w:rPr>
          <w:rFonts w:asciiTheme="majorEastAsia" w:eastAsiaTheme="majorEastAsia" w:hAnsiTheme="majorEastAsia" w:cs="Times New Roman" w:hint="eastAsia"/>
          <w:noProof/>
          <w:sz w:val="20"/>
          <w:szCs w:val="20"/>
        </w:rPr>
        <w:t>給與</w:t>
      </w:r>
      <w:r w:rsidR="00C96209" w:rsidRPr="00C71434">
        <w:rPr>
          <w:rFonts w:asciiTheme="majorEastAsia" w:eastAsiaTheme="majorEastAsia" w:hAnsiTheme="majorEastAsia" w:hint="eastAsia"/>
          <w:sz w:val="20"/>
          <w:szCs w:val="20"/>
        </w:rPr>
        <w:t>之領受人，得於金融機構開立專戶，專供存入退撫給與之用</w:t>
      </w:r>
      <w:r w:rsidR="00933F45" w:rsidRPr="00C71434">
        <w:rPr>
          <w:rFonts w:asciiTheme="majorEastAsia" w:eastAsiaTheme="majorEastAsia" w:hAnsiTheme="majorEastAsia" w:hint="eastAsia"/>
          <w:sz w:val="20"/>
          <w:szCs w:val="20"/>
        </w:rPr>
        <w:t>，該</w:t>
      </w:r>
      <w:r w:rsidR="00C96209" w:rsidRPr="00C71434">
        <w:rPr>
          <w:rFonts w:asciiTheme="majorEastAsia" w:eastAsiaTheme="majorEastAsia" w:hAnsiTheme="majorEastAsia" w:hint="eastAsia"/>
          <w:sz w:val="20"/>
          <w:szCs w:val="20"/>
        </w:rPr>
        <w:t>專戶內之存款不得作為抵銷、扣押、供擔保或強制執行之標的。</w:t>
      </w:r>
      <w:r w:rsidR="00933F45" w:rsidRPr="00C71434">
        <w:rPr>
          <w:rFonts w:asciiTheme="majorEastAsia" w:eastAsiaTheme="majorEastAsia" w:hAnsiTheme="majorEastAsia" w:hint="eastAsia"/>
          <w:sz w:val="20"/>
          <w:szCs w:val="20"/>
        </w:rPr>
        <w:t>但</w:t>
      </w:r>
      <w:r w:rsidR="00C96209" w:rsidRPr="00C71434">
        <w:rPr>
          <w:rFonts w:asciiTheme="majorEastAsia" w:eastAsiaTheme="majorEastAsia" w:hAnsiTheme="majorEastAsia" w:hint="eastAsia"/>
          <w:sz w:val="20"/>
          <w:szCs w:val="20"/>
        </w:rPr>
        <w:t>退撫給與領受人有冒領或溢領情事者，支給或發放機關應就其冒領或溢領之款項覈實收回，不受限制。</w:t>
      </w:r>
      <w:r w:rsidR="00EE790C" w:rsidRPr="00C71434">
        <w:rPr>
          <w:rFonts w:asciiTheme="majorEastAsia" w:eastAsiaTheme="majorEastAsia" w:hAnsiTheme="majorEastAsia" w:cs="Times New Roman" w:hint="eastAsia"/>
          <w:noProof/>
          <w:sz w:val="20"/>
          <w:szCs w:val="20"/>
        </w:rPr>
        <w:t>（</w:t>
      </w:r>
      <w:r w:rsidR="00910396" w:rsidRPr="00910396">
        <w:rPr>
          <w:rFonts w:asciiTheme="majorEastAsia" w:eastAsiaTheme="majorEastAsia" w:hAnsiTheme="majorEastAsia" w:cs="Times New Roman" w:hint="eastAsia"/>
          <w:noProof/>
          <w:sz w:val="20"/>
          <w:szCs w:val="20"/>
        </w:rPr>
        <w:t>§</w:t>
      </w:r>
      <w:r w:rsidR="00910396">
        <w:rPr>
          <w:rFonts w:asciiTheme="majorEastAsia" w:eastAsiaTheme="majorEastAsia" w:hAnsiTheme="majorEastAsia" w:cs="Times New Roman" w:hint="eastAsia"/>
          <w:noProof/>
          <w:sz w:val="20"/>
          <w:szCs w:val="20"/>
        </w:rPr>
        <w:t>69，</w:t>
      </w:r>
      <w:r w:rsidR="00EE790C" w:rsidRPr="00C71434">
        <w:rPr>
          <w:rFonts w:asciiTheme="majorEastAsia" w:eastAsiaTheme="majorEastAsia" w:hAnsiTheme="majorEastAsia" w:cs="Times New Roman" w:hint="eastAsia"/>
          <w:noProof/>
          <w:sz w:val="20"/>
          <w:szCs w:val="20"/>
        </w:rPr>
        <w:t>本項規定自本法公布日即先施行）</w:t>
      </w:r>
    </w:p>
    <w:p w:rsidR="00933F45" w:rsidRPr="00C71434" w:rsidRDefault="00933F45" w:rsidP="00671612">
      <w:pPr>
        <w:kinsoku w:val="0"/>
        <w:overflowPunct w:val="0"/>
        <w:spacing w:beforeLines="30" w:before="108" w:line="320" w:lineRule="exact"/>
        <w:ind w:left="600" w:hangingChars="300" w:hanging="6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九、</w:t>
      </w:r>
      <w:r w:rsidRPr="00682619">
        <w:rPr>
          <w:rFonts w:asciiTheme="majorEastAsia" w:eastAsiaTheme="majorEastAsia" w:hAnsiTheme="majorEastAsia" w:cs="Times New Roman" w:hint="eastAsia"/>
          <w:noProof/>
          <w:sz w:val="20"/>
          <w:szCs w:val="20"/>
        </w:rPr>
        <w:t>公務人員</w:t>
      </w:r>
      <w:r w:rsidRPr="00C71434">
        <w:rPr>
          <w:rFonts w:asciiTheme="majorEastAsia" w:eastAsiaTheme="majorEastAsia" w:hAnsiTheme="majorEastAsia" w:hint="eastAsia"/>
          <w:sz w:val="20"/>
          <w:szCs w:val="20"/>
        </w:rPr>
        <w:t>不符合退休或資遣條件而離職者，得申請一次發還本人原繳付之退撫基金費用本息。</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9</w:t>
      </w:r>
      <w:r w:rsidR="00910396" w:rsidRPr="00910396">
        <w:rPr>
          <w:rFonts w:asciiTheme="majorEastAsia" w:eastAsiaTheme="majorEastAsia" w:hAnsiTheme="majorEastAsia" w:hint="eastAsia"/>
          <w:sz w:val="20"/>
          <w:szCs w:val="20"/>
        </w:rPr>
        <w:t>）</w:t>
      </w:r>
    </w:p>
    <w:p w:rsidR="00933F45" w:rsidRPr="00C71434" w:rsidRDefault="00933F45" w:rsidP="00671612">
      <w:pPr>
        <w:kinsoku w:val="0"/>
        <w:overflowPunct w:val="0"/>
        <w:spacing w:beforeLines="30" w:before="108" w:line="320" w:lineRule="exact"/>
        <w:ind w:left="800" w:hangingChars="400" w:hanging="8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十一、</w:t>
      </w:r>
      <w:r w:rsidR="006C0551" w:rsidRPr="00682619">
        <w:rPr>
          <w:rFonts w:asciiTheme="majorEastAsia" w:eastAsiaTheme="majorEastAsia" w:hAnsiTheme="majorEastAsia" w:cs="Times New Roman" w:hint="eastAsia"/>
          <w:noProof/>
          <w:sz w:val="20"/>
          <w:szCs w:val="20"/>
        </w:rPr>
        <w:t>公務人員</w:t>
      </w:r>
      <w:r w:rsidR="006C0551" w:rsidRPr="00C71434">
        <w:rPr>
          <w:rFonts w:asciiTheme="majorEastAsia" w:eastAsiaTheme="majorEastAsia" w:hAnsiTheme="majorEastAsia" w:hint="eastAsia"/>
          <w:sz w:val="20"/>
          <w:szCs w:val="20"/>
        </w:rPr>
        <w:t>離職後，轉任公、民營單位或私立學校服務，並依勞動基準法、勞工退休金條例、私立學校教職員退休法令或其單行規章辦理退休者，其依規定申請發還本人撥繳之退撫基金費用本息，得至遲於年滿</w:t>
      </w:r>
      <w:r w:rsidR="00D211F8">
        <w:rPr>
          <w:rFonts w:asciiTheme="majorEastAsia" w:eastAsiaTheme="majorEastAsia" w:hAnsiTheme="majorEastAsia" w:hint="eastAsia"/>
          <w:sz w:val="20"/>
          <w:szCs w:val="20"/>
        </w:rPr>
        <w:t>65</w:t>
      </w:r>
      <w:r w:rsidR="006C0551" w:rsidRPr="00C71434">
        <w:rPr>
          <w:rFonts w:asciiTheme="majorEastAsia" w:eastAsiaTheme="majorEastAsia" w:hAnsiTheme="majorEastAsia" w:hint="eastAsia"/>
          <w:sz w:val="20"/>
          <w:szCs w:val="20"/>
        </w:rPr>
        <w:t>歲之日起</w:t>
      </w:r>
      <w:r w:rsidR="00D211F8">
        <w:rPr>
          <w:rFonts w:asciiTheme="majorEastAsia" w:eastAsiaTheme="majorEastAsia" w:hAnsiTheme="majorEastAsia" w:hint="eastAsia"/>
          <w:sz w:val="20"/>
          <w:szCs w:val="20"/>
        </w:rPr>
        <w:t>6</w:t>
      </w:r>
      <w:r w:rsidR="006C0551" w:rsidRPr="00C71434">
        <w:rPr>
          <w:rFonts w:asciiTheme="majorEastAsia" w:eastAsiaTheme="majorEastAsia" w:hAnsiTheme="majorEastAsia" w:hint="eastAsia"/>
          <w:sz w:val="20"/>
          <w:szCs w:val="20"/>
        </w:rPr>
        <w:t>個月內，向退撫基金管理機關申請發還，不適用時效規定。</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73</w:t>
      </w:r>
      <w:r w:rsidR="00910396" w:rsidRPr="00910396">
        <w:rPr>
          <w:rFonts w:asciiTheme="majorEastAsia" w:eastAsiaTheme="majorEastAsia" w:hAnsiTheme="majorEastAsia" w:hint="eastAsia"/>
          <w:sz w:val="20"/>
          <w:szCs w:val="20"/>
        </w:rPr>
        <w:t>）</w:t>
      </w:r>
    </w:p>
    <w:p w:rsidR="00EE790C" w:rsidRPr="00C71434" w:rsidRDefault="00EE790C" w:rsidP="00671612">
      <w:pPr>
        <w:kinsoku w:val="0"/>
        <w:overflowPunct w:val="0"/>
        <w:spacing w:beforeLines="30" w:before="108" w:line="320" w:lineRule="exact"/>
        <w:ind w:left="800" w:hangingChars="400" w:hanging="8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十二、公務人員任職滿</w:t>
      </w:r>
      <w:r w:rsidR="00D211F8">
        <w:rPr>
          <w:rFonts w:asciiTheme="majorEastAsia" w:eastAsiaTheme="majorEastAsia" w:hAnsiTheme="majorEastAsia" w:hint="eastAsia"/>
          <w:sz w:val="20"/>
          <w:szCs w:val="20"/>
        </w:rPr>
        <w:t>5</w:t>
      </w:r>
      <w:r w:rsidRPr="00C71434">
        <w:rPr>
          <w:rFonts w:asciiTheme="majorEastAsia" w:eastAsiaTheme="majorEastAsia" w:hAnsiTheme="majorEastAsia" w:hint="eastAsia"/>
          <w:sz w:val="20"/>
          <w:szCs w:val="20"/>
        </w:rPr>
        <w:t>年，於本法公布施行後末辦理退休或資遣而離職者，除本法另有規定外．其任職年資得予保留，俟其年滿</w:t>
      </w:r>
      <w:r w:rsidR="00D211F8">
        <w:rPr>
          <w:rFonts w:asciiTheme="majorEastAsia" w:eastAsiaTheme="majorEastAsia" w:hAnsiTheme="majorEastAsia" w:hint="eastAsia"/>
          <w:sz w:val="20"/>
          <w:szCs w:val="20"/>
        </w:rPr>
        <w:t>65</w:t>
      </w:r>
      <w:r w:rsidRPr="00C71434">
        <w:rPr>
          <w:rFonts w:asciiTheme="majorEastAsia" w:eastAsiaTheme="majorEastAsia" w:hAnsiTheme="majorEastAsia" w:hint="eastAsia"/>
          <w:sz w:val="20"/>
          <w:szCs w:val="20"/>
        </w:rPr>
        <w:t>歲之日起</w:t>
      </w:r>
      <w:r w:rsidR="00D211F8">
        <w:rPr>
          <w:rFonts w:asciiTheme="majorEastAsia" w:eastAsiaTheme="majorEastAsia" w:hAnsiTheme="majorEastAsia" w:hint="eastAsia"/>
          <w:sz w:val="20"/>
          <w:szCs w:val="20"/>
        </w:rPr>
        <w:t>6</w:t>
      </w:r>
      <w:r w:rsidRPr="00C71434">
        <w:rPr>
          <w:rFonts w:asciiTheme="majorEastAsia" w:eastAsiaTheme="majorEastAsia" w:hAnsiTheme="majorEastAsia" w:hint="eastAsia"/>
          <w:sz w:val="20"/>
          <w:szCs w:val="20"/>
        </w:rPr>
        <w:t>個月內，以書面檢同相關證明文件，送原服務機關函轉審定機關依本法規定審定其年資及退休金。</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85</w:t>
      </w:r>
      <w:r w:rsidR="00910396" w:rsidRPr="00910396">
        <w:rPr>
          <w:rFonts w:asciiTheme="majorEastAsia" w:eastAsiaTheme="majorEastAsia" w:hAnsiTheme="majorEastAsia" w:hint="eastAsia"/>
          <w:sz w:val="20"/>
          <w:szCs w:val="20"/>
        </w:rPr>
        <w:t>）</w:t>
      </w:r>
    </w:p>
    <w:p w:rsidR="00EE790C" w:rsidRPr="00C71434" w:rsidRDefault="00EE790C" w:rsidP="00671612">
      <w:pPr>
        <w:kinsoku w:val="0"/>
        <w:overflowPunct w:val="0"/>
        <w:spacing w:beforeLines="30" w:before="108" w:line="320" w:lineRule="exact"/>
        <w:ind w:left="800" w:hangingChars="400" w:hanging="8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十三、公務人員依本法辦理屆齡或命令退休且任職年資未滿</w:t>
      </w:r>
      <w:r w:rsidR="00D211F8">
        <w:rPr>
          <w:rFonts w:asciiTheme="majorEastAsia" w:eastAsiaTheme="majorEastAsia" w:hAnsiTheme="majorEastAsia" w:hint="eastAsia"/>
          <w:sz w:val="20"/>
          <w:szCs w:val="20"/>
        </w:rPr>
        <w:t>15</w:t>
      </w:r>
      <w:r w:rsidRPr="00C71434">
        <w:rPr>
          <w:rFonts w:asciiTheme="majorEastAsia" w:eastAsiaTheme="majorEastAsia" w:hAnsiTheme="majorEastAsia" w:hint="eastAsia"/>
          <w:sz w:val="20"/>
          <w:szCs w:val="20"/>
        </w:rPr>
        <w:t>年者，得併計曾任適用其他職域職業退休金法令且未曾辦理退休（職、伍）、資遣或年資結算已領取退離給與之年資，成就請領月退休金條件。</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86</w:t>
      </w:r>
      <w:r w:rsidR="00910396" w:rsidRPr="00910396">
        <w:rPr>
          <w:rFonts w:asciiTheme="majorEastAsia" w:eastAsiaTheme="majorEastAsia" w:hAnsiTheme="majorEastAsia" w:hint="eastAsia"/>
          <w:sz w:val="20"/>
          <w:szCs w:val="20"/>
        </w:rPr>
        <w:t>）</w:t>
      </w:r>
    </w:p>
    <w:p w:rsidR="00EE790C" w:rsidRPr="00C71434" w:rsidRDefault="00EE790C" w:rsidP="00671612">
      <w:pPr>
        <w:kinsoku w:val="0"/>
        <w:overflowPunct w:val="0"/>
        <w:spacing w:beforeLines="30" w:before="108" w:line="320" w:lineRule="exact"/>
        <w:ind w:left="800" w:hangingChars="400" w:hanging="800"/>
        <w:jc w:val="both"/>
        <w:textAlignment w:val="center"/>
        <w:rPr>
          <w:rFonts w:asciiTheme="majorEastAsia" w:eastAsiaTheme="majorEastAsia" w:hAnsiTheme="majorEastAsia"/>
          <w:sz w:val="20"/>
          <w:szCs w:val="20"/>
        </w:rPr>
      </w:pPr>
      <w:r w:rsidRPr="00C71434">
        <w:rPr>
          <w:rFonts w:asciiTheme="majorEastAsia" w:eastAsiaTheme="majorEastAsia" w:hAnsiTheme="majorEastAsia" w:hint="eastAsia"/>
          <w:sz w:val="20"/>
          <w:szCs w:val="20"/>
        </w:rPr>
        <w:t xml:space="preserve">　十四、公務人員任職滿</w:t>
      </w:r>
      <w:r w:rsidR="00D211F8">
        <w:rPr>
          <w:rFonts w:asciiTheme="majorEastAsia" w:eastAsiaTheme="majorEastAsia" w:hAnsiTheme="majorEastAsia" w:hint="eastAsia"/>
          <w:sz w:val="20"/>
          <w:szCs w:val="20"/>
        </w:rPr>
        <w:t>5</w:t>
      </w:r>
      <w:r w:rsidRPr="00C71434">
        <w:rPr>
          <w:rFonts w:asciiTheme="majorEastAsia" w:eastAsiaTheme="majorEastAsia" w:hAnsiTheme="majorEastAsia" w:hint="eastAsia"/>
          <w:sz w:val="20"/>
          <w:szCs w:val="20"/>
        </w:rPr>
        <w:t>年，於本法公布施行後未辦理退休或資遣而離職且未支領退撫給與者，於轉任其他職域工作後辦理退休（職）時，得併計原公務人員年資成就請領月退休金條件，並於年滿</w:t>
      </w:r>
      <w:r w:rsidR="00D211F8">
        <w:rPr>
          <w:rFonts w:asciiTheme="majorEastAsia" w:eastAsiaTheme="majorEastAsia" w:hAnsiTheme="majorEastAsia" w:hint="eastAsia"/>
          <w:sz w:val="20"/>
          <w:szCs w:val="20"/>
        </w:rPr>
        <w:t>65</w:t>
      </w:r>
      <w:r w:rsidRPr="00C71434">
        <w:rPr>
          <w:rFonts w:asciiTheme="majorEastAsia" w:eastAsiaTheme="majorEastAsia" w:hAnsiTheme="majorEastAsia" w:hint="eastAsia"/>
          <w:sz w:val="20"/>
          <w:szCs w:val="20"/>
        </w:rPr>
        <w:t>歲之日起</w:t>
      </w:r>
      <w:r w:rsidR="00D211F8">
        <w:rPr>
          <w:rFonts w:asciiTheme="majorEastAsia" w:eastAsiaTheme="majorEastAsia" w:hAnsiTheme="majorEastAsia" w:hint="eastAsia"/>
          <w:sz w:val="20"/>
          <w:szCs w:val="20"/>
        </w:rPr>
        <w:t>6</w:t>
      </w:r>
      <w:r w:rsidRPr="00C71434">
        <w:rPr>
          <w:rFonts w:asciiTheme="majorEastAsia" w:eastAsiaTheme="majorEastAsia" w:hAnsiTheme="majorEastAsia" w:hint="eastAsia"/>
          <w:sz w:val="20"/>
          <w:szCs w:val="20"/>
        </w:rPr>
        <w:t>個月內，以書面檢同相關證明文件，送原服務機關函轉審定機關審定其年資及月退休金。</w:t>
      </w:r>
      <w:r w:rsidR="00910396" w:rsidRPr="00910396">
        <w:rPr>
          <w:rFonts w:asciiTheme="majorEastAsia" w:eastAsiaTheme="majorEastAsia" w:hAnsiTheme="majorEastAsia" w:hint="eastAsia"/>
          <w:sz w:val="20"/>
          <w:szCs w:val="20"/>
        </w:rPr>
        <w:t>（§</w:t>
      </w:r>
      <w:r w:rsidR="00910396">
        <w:rPr>
          <w:rFonts w:asciiTheme="majorEastAsia" w:eastAsiaTheme="majorEastAsia" w:hAnsiTheme="majorEastAsia" w:hint="eastAsia"/>
          <w:sz w:val="20"/>
          <w:szCs w:val="20"/>
        </w:rPr>
        <w:t>86</w:t>
      </w:r>
      <w:r w:rsidR="00910396" w:rsidRPr="00910396">
        <w:rPr>
          <w:rFonts w:asciiTheme="majorEastAsia" w:eastAsiaTheme="majorEastAsia" w:hAnsiTheme="majorEastAsia" w:hint="eastAsia"/>
          <w:sz w:val="20"/>
          <w:szCs w:val="20"/>
        </w:rPr>
        <w:t>）</w:t>
      </w:r>
    </w:p>
    <w:p w:rsidR="00D211F8" w:rsidRDefault="00933F45" w:rsidP="00671612">
      <w:pPr>
        <w:kinsoku w:val="0"/>
        <w:overflowPunct w:val="0"/>
        <w:spacing w:beforeLines="30" w:before="108" w:line="320" w:lineRule="exact"/>
        <w:ind w:left="800" w:hangingChars="400" w:hanging="800"/>
        <w:jc w:val="both"/>
        <w:textAlignment w:val="center"/>
        <w:rPr>
          <w:rFonts w:asciiTheme="majorEastAsia" w:eastAsiaTheme="majorEastAsia" w:hAnsiTheme="majorEastAsia" w:cs="Times New Roman"/>
          <w:bCs/>
          <w:noProof/>
          <w:sz w:val="20"/>
          <w:szCs w:val="20"/>
        </w:rPr>
      </w:pPr>
      <w:r w:rsidRPr="00682619">
        <w:rPr>
          <w:rFonts w:asciiTheme="majorEastAsia" w:eastAsiaTheme="majorEastAsia" w:hAnsiTheme="majorEastAsia" w:cs="Times New Roman" w:hint="eastAsia"/>
          <w:bCs/>
          <w:noProof/>
          <w:sz w:val="20"/>
          <w:szCs w:val="20"/>
        </w:rPr>
        <w:t xml:space="preserve">　十</w:t>
      </w:r>
      <w:r w:rsidR="00EE790C" w:rsidRPr="00682619">
        <w:rPr>
          <w:rFonts w:asciiTheme="majorEastAsia" w:eastAsiaTheme="majorEastAsia" w:hAnsiTheme="majorEastAsia" w:cs="Times New Roman" w:hint="eastAsia"/>
          <w:bCs/>
          <w:noProof/>
          <w:sz w:val="20"/>
          <w:szCs w:val="20"/>
        </w:rPr>
        <w:t>五</w:t>
      </w:r>
      <w:r w:rsidRPr="00682619">
        <w:rPr>
          <w:rFonts w:asciiTheme="majorEastAsia" w:eastAsiaTheme="majorEastAsia" w:hAnsiTheme="majorEastAsia" w:cs="Times New Roman" w:hint="eastAsia"/>
          <w:bCs/>
          <w:noProof/>
          <w:sz w:val="20"/>
          <w:szCs w:val="20"/>
        </w:rPr>
        <w:t>、退休後再任下列職務每月所領薪酬，不適用超過法定基本工資需停止領受月退休金權利之規定：</w:t>
      </w:r>
      <w:r w:rsidR="00D211F8" w:rsidRPr="00910396">
        <w:rPr>
          <w:rFonts w:asciiTheme="majorEastAsia" w:eastAsiaTheme="majorEastAsia" w:hAnsiTheme="majorEastAsia" w:hint="eastAsia"/>
          <w:sz w:val="20"/>
          <w:szCs w:val="20"/>
        </w:rPr>
        <w:t>（§</w:t>
      </w:r>
      <w:r w:rsidR="00D211F8">
        <w:rPr>
          <w:rFonts w:asciiTheme="majorEastAsia" w:eastAsiaTheme="majorEastAsia" w:hAnsiTheme="majorEastAsia" w:hint="eastAsia"/>
          <w:sz w:val="20"/>
          <w:szCs w:val="20"/>
        </w:rPr>
        <w:t>78</w:t>
      </w:r>
      <w:r w:rsidR="00D211F8" w:rsidRPr="00910396">
        <w:rPr>
          <w:rFonts w:asciiTheme="majorEastAsia" w:eastAsiaTheme="majorEastAsia" w:hAnsiTheme="majorEastAsia" w:hint="eastAsia"/>
          <w:sz w:val="20"/>
          <w:szCs w:val="20"/>
        </w:rPr>
        <w:t>）</w:t>
      </w:r>
    </w:p>
    <w:p w:rsidR="00D211F8" w:rsidRDefault="00D211F8" w:rsidP="00671612">
      <w:pPr>
        <w:kinsoku w:val="0"/>
        <w:overflowPunct w:val="0"/>
        <w:spacing w:line="320" w:lineRule="exact"/>
        <w:ind w:left="800" w:hangingChars="400" w:hanging="800"/>
        <w:jc w:val="both"/>
        <w:textAlignment w:val="center"/>
        <w:rPr>
          <w:rFonts w:asciiTheme="majorEastAsia" w:eastAsiaTheme="majorEastAsia" w:hAnsiTheme="majorEastAsia"/>
          <w:sz w:val="20"/>
          <w:szCs w:val="20"/>
        </w:rPr>
      </w:pPr>
      <w:r>
        <w:rPr>
          <w:rFonts w:asciiTheme="majorEastAsia" w:eastAsiaTheme="majorEastAsia" w:hAnsiTheme="majorEastAsia" w:cs="Times New Roman" w:hint="eastAsia"/>
          <w:bCs/>
          <w:noProof/>
          <w:sz w:val="20"/>
          <w:szCs w:val="20"/>
        </w:rPr>
        <w:t xml:space="preserve">　　　(一)</w:t>
      </w:r>
      <w:r w:rsidR="00933F45" w:rsidRPr="00C71434">
        <w:rPr>
          <w:rFonts w:asciiTheme="majorEastAsia" w:eastAsiaTheme="majorEastAsia" w:hAnsiTheme="majorEastAsia" w:hint="eastAsia"/>
          <w:sz w:val="20"/>
          <w:szCs w:val="20"/>
        </w:rPr>
        <w:t>受聘（僱）執行政府因應緊急或危難事故之救災或救難職務。</w:t>
      </w:r>
    </w:p>
    <w:p w:rsidR="00933F45" w:rsidRDefault="00D211F8" w:rsidP="00671612">
      <w:pPr>
        <w:kinsoku w:val="0"/>
        <w:overflowPunct w:val="0"/>
        <w:spacing w:line="320" w:lineRule="exact"/>
        <w:ind w:left="800" w:hangingChars="400" w:hanging="800"/>
        <w:jc w:val="both"/>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(二)</w:t>
      </w:r>
      <w:r w:rsidR="00933F45" w:rsidRPr="00C71434">
        <w:rPr>
          <w:rFonts w:asciiTheme="majorEastAsia" w:eastAsiaTheme="majorEastAsia" w:hAnsiTheme="majorEastAsia" w:hint="eastAsia"/>
          <w:sz w:val="20"/>
          <w:szCs w:val="20"/>
        </w:rPr>
        <w:t>受聘（僱）擔任山地、離島或其他偏遠地區之公立醫療機關（構），從事基層醫療照護職務。</w:t>
      </w:r>
    </w:p>
    <w:p w:rsidR="00EE790C" w:rsidRDefault="00EE790C" w:rsidP="00671612">
      <w:pPr>
        <w:pStyle w:val="a5"/>
        <w:spacing w:line="320" w:lineRule="exact"/>
        <w:ind w:left="1000" w:hanging="1000"/>
        <w:rPr>
          <w:rFonts w:asciiTheme="majorEastAsia" w:eastAsiaTheme="majorEastAsia" w:hAnsiTheme="majorEastAsia"/>
          <w:sz w:val="20"/>
          <w:szCs w:val="20"/>
        </w:rPr>
      </w:pPr>
    </w:p>
    <w:p w:rsidR="00910396" w:rsidRPr="00C71434" w:rsidRDefault="00910396" w:rsidP="00671612">
      <w:pPr>
        <w:kinsoku w:val="0"/>
        <w:overflowPunct w:val="0"/>
        <w:spacing w:line="320" w:lineRule="exact"/>
        <w:jc w:val="both"/>
        <w:textAlignment w:val="center"/>
        <w:rPr>
          <w:rFonts w:ascii="華康粗黑體" w:eastAsia="華康粗黑體" w:hAnsiTheme="majorEastAsia" w:cs="Times New Roman"/>
          <w:bCs/>
          <w:noProof/>
          <w:color w:val="0000FF"/>
          <w:szCs w:val="24"/>
        </w:rPr>
      </w:pPr>
      <w:r>
        <w:rPr>
          <w:rFonts w:ascii="華康粗黑體" w:eastAsia="華康粗黑體" w:hAnsiTheme="majorEastAsia" w:cs="Times New Roman" w:hint="eastAsia"/>
          <w:bCs/>
          <w:noProof/>
          <w:color w:val="0000FF"/>
          <w:szCs w:val="24"/>
        </w:rPr>
        <w:t>柒</w:t>
      </w:r>
      <w:r w:rsidRPr="00C71434">
        <w:rPr>
          <w:rFonts w:ascii="華康粗黑體" w:eastAsia="華康粗黑體" w:hAnsiTheme="majorEastAsia" w:cs="Times New Roman" w:hint="eastAsia"/>
          <w:bCs/>
          <w:noProof/>
          <w:color w:val="0000FF"/>
          <w:szCs w:val="24"/>
        </w:rPr>
        <w:t>、</w:t>
      </w:r>
      <w:r>
        <w:rPr>
          <w:rFonts w:ascii="華康粗黑體" w:eastAsia="華康粗黑體" w:hAnsiTheme="majorEastAsia" w:cs="Times New Roman" w:hint="eastAsia"/>
          <w:bCs/>
          <w:noProof/>
          <w:color w:val="0000FF"/>
          <w:szCs w:val="24"/>
        </w:rPr>
        <w:t>其他</w:t>
      </w:r>
      <w:r w:rsidR="00901999">
        <w:rPr>
          <w:rFonts w:ascii="華康粗黑體" w:eastAsia="華康粗黑體" w:hAnsiTheme="majorEastAsia" w:cs="Times New Roman" w:hint="eastAsia"/>
          <w:bCs/>
          <w:noProof/>
          <w:color w:val="0000FF"/>
          <w:szCs w:val="24"/>
        </w:rPr>
        <w:t>（非屬本法修正事項，但有連帶關係）</w:t>
      </w:r>
      <w:r w:rsidRPr="00C71434">
        <w:rPr>
          <w:rFonts w:ascii="華康粗黑體" w:eastAsia="華康粗黑體" w:hAnsiTheme="majorEastAsia" w:cs="Times New Roman" w:hint="eastAsia"/>
          <w:bCs/>
          <w:noProof/>
          <w:color w:val="0000FF"/>
          <w:szCs w:val="24"/>
        </w:rPr>
        <w:t>：</w:t>
      </w:r>
    </w:p>
    <w:p w:rsidR="00910396" w:rsidRDefault="00910396" w:rsidP="00671612">
      <w:pPr>
        <w:pStyle w:val="a5"/>
        <w:spacing w:beforeLines="20" w:before="72" w:line="320" w:lineRule="exact"/>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公教人員保險法</w:t>
      </w:r>
      <w:r w:rsidR="00EB5902">
        <w:rPr>
          <w:rFonts w:asciiTheme="majorEastAsia" w:eastAsiaTheme="majorEastAsia" w:hAnsiTheme="majorEastAsia" w:hint="eastAsia"/>
          <w:sz w:val="20"/>
          <w:szCs w:val="20"/>
        </w:rPr>
        <w:t>雖規劃未來請領</w:t>
      </w:r>
      <w:r w:rsidR="00EB5902" w:rsidRPr="00910396">
        <w:rPr>
          <w:rFonts w:asciiTheme="majorEastAsia" w:eastAsiaTheme="majorEastAsia" w:hAnsiTheme="majorEastAsia" w:hint="eastAsia"/>
          <w:sz w:val="20"/>
          <w:szCs w:val="20"/>
        </w:rPr>
        <w:t>養老給付</w:t>
      </w:r>
      <w:r w:rsidR="00EB5902">
        <w:rPr>
          <w:rFonts w:asciiTheme="majorEastAsia" w:eastAsiaTheme="majorEastAsia" w:hAnsiTheme="majorEastAsia" w:hint="eastAsia"/>
          <w:sz w:val="20"/>
          <w:szCs w:val="20"/>
        </w:rPr>
        <w:t>之年齡，將調整為65歲，但草案第25條亦明定，被保</w:t>
      </w:r>
      <w:r w:rsidRPr="00910396">
        <w:rPr>
          <w:rFonts w:asciiTheme="majorEastAsia" w:eastAsiaTheme="majorEastAsia" w:hAnsiTheme="majorEastAsia" w:hint="eastAsia"/>
          <w:sz w:val="20"/>
          <w:szCs w:val="20"/>
        </w:rPr>
        <w:t>險人具有</w:t>
      </w:r>
      <w:r w:rsidR="0096759D">
        <w:rPr>
          <w:rFonts w:asciiTheme="majorEastAsia" w:eastAsiaTheme="majorEastAsia" w:hAnsiTheme="majorEastAsia" w:hint="eastAsia"/>
          <w:sz w:val="20"/>
          <w:szCs w:val="20"/>
        </w:rPr>
        <w:t>本法</w:t>
      </w:r>
      <w:r w:rsidRPr="00910396">
        <w:rPr>
          <w:rFonts w:asciiTheme="majorEastAsia" w:eastAsiaTheme="majorEastAsia" w:hAnsiTheme="majorEastAsia" w:hint="eastAsia"/>
          <w:sz w:val="20"/>
          <w:szCs w:val="20"/>
        </w:rPr>
        <w:t>修正施行前之保險年資者，</w:t>
      </w:r>
      <w:r w:rsidR="00EB5902">
        <w:rPr>
          <w:rFonts w:asciiTheme="majorEastAsia" w:eastAsiaTheme="majorEastAsia" w:hAnsiTheme="majorEastAsia" w:hint="eastAsia"/>
          <w:sz w:val="20"/>
          <w:szCs w:val="20"/>
        </w:rPr>
        <w:t>於</w:t>
      </w:r>
      <w:r w:rsidR="009C6B5F">
        <w:rPr>
          <w:rFonts w:asciiTheme="majorEastAsia" w:eastAsiaTheme="majorEastAsia" w:hAnsiTheme="majorEastAsia" w:hint="eastAsia"/>
          <w:sz w:val="20"/>
          <w:szCs w:val="20"/>
        </w:rPr>
        <w:t>未來</w:t>
      </w:r>
      <w:r w:rsidRPr="00910396">
        <w:rPr>
          <w:rFonts w:asciiTheme="majorEastAsia" w:eastAsiaTheme="majorEastAsia" w:hAnsiTheme="majorEastAsia" w:hint="eastAsia"/>
          <w:sz w:val="20"/>
          <w:szCs w:val="20"/>
        </w:rPr>
        <w:t>依法退休(職)或資遣</w:t>
      </w:r>
      <w:r w:rsidR="00EB5902">
        <w:rPr>
          <w:rFonts w:asciiTheme="majorEastAsia" w:eastAsiaTheme="majorEastAsia" w:hAnsiTheme="majorEastAsia" w:hint="eastAsia"/>
          <w:sz w:val="20"/>
          <w:szCs w:val="20"/>
        </w:rPr>
        <w:t>時</w:t>
      </w:r>
      <w:r w:rsidRPr="00910396">
        <w:rPr>
          <w:rFonts w:asciiTheme="majorEastAsia" w:eastAsiaTheme="majorEastAsia" w:hAnsiTheme="majorEastAsia" w:hint="eastAsia"/>
          <w:sz w:val="20"/>
          <w:szCs w:val="20"/>
        </w:rPr>
        <w:t>，</w:t>
      </w:r>
      <w:r w:rsidRPr="0096759D">
        <w:rPr>
          <w:rFonts w:asciiTheme="majorEastAsia" w:eastAsiaTheme="majorEastAsia" w:hAnsiTheme="majorEastAsia" w:hint="eastAsia"/>
          <w:sz w:val="20"/>
          <w:szCs w:val="20"/>
          <w:u w:val="single"/>
        </w:rPr>
        <w:t>不受養老給付請領年齡之限制</w:t>
      </w:r>
      <w:r w:rsidR="009C6B5F">
        <w:rPr>
          <w:rFonts w:asciiTheme="majorEastAsia" w:eastAsiaTheme="majorEastAsia" w:hAnsiTheme="majorEastAsia" w:hint="eastAsia"/>
          <w:sz w:val="20"/>
          <w:szCs w:val="20"/>
        </w:rPr>
        <w:t>，即可請領養老給付</w:t>
      </w:r>
      <w:r w:rsidRPr="00910396">
        <w:rPr>
          <w:rFonts w:asciiTheme="majorEastAsia" w:eastAsiaTheme="majorEastAsia" w:hAnsiTheme="majorEastAsia" w:hint="eastAsia"/>
          <w:sz w:val="20"/>
          <w:szCs w:val="20"/>
        </w:rPr>
        <w:t>。</w:t>
      </w:r>
      <w:r w:rsidR="00536286">
        <w:rPr>
          <w:rFonts w:asciiTheme="majorEastAsia" w:eastAsiaTheme="majorEastAsia" w:hAnsiTheme="majorEastAsia" w:hint="eastAsia"/>
          <w:sz w:val="20"/>
          <w:szCs w:val="20"/>
        </w:rPr>
        <w:t>另草案第2</w:t>
      </w:r>
      <w:r w:rsidR="0096759D">
        <w:rPr>
          <w:rFonts w:asciiTheme="majorEastAsia" w:eastAsiaTheme="majorEastAsia" w:hAnsiTheme="majorEastAsia" w:hint="eastAsia"/>
          <w:sz w:val="20"/>
          <w:szCs w:val="20"/>
        </w:rPr>
        <w:t>3</w:t>
      </w:r>
      <w:r w:rsidR="00536286">
        <w:rPr>
          <w:rFonts w:asciiTheme="majorEastAsia" w:eastAsiaTheme="majorEastAsia" w:hAnsiTheme="majorEastAsia" w:hint="eastAsia"/>
          <w:sz w:val="20"/>
          <w:szCs w:val="20"/>
        </w:rPr>
        <w:t>條</w:t>
      </w:r>
      <w:r w:rsidR="0096759D">
        <w:rPr>
          <w:rFonts w:asciiTheme="majorEastAsia" w:eastAsiaTheme="majorEastAsia" w:hAnsiTheme="majorEastAsia" w:hint="eastAsia"/>
          <w:sz w:val="20"/>
          <w:szCs w:val="20"/>
        </w:rPr>
        <w:t>也明</w:t>
      </w:r>
      <w:r w:rsidR="00536286">
        <w:rPr>
          <w:rFonts w:asciiTheme="majorEastAsia" w:eastAsiaTheme="majorEastAsia" w:hAnsiTheme="majorEastAsia" w:hint="eastAsia"/>
          <w:sz w:val="20"/>
          <w:szCs w:val="20"/>
        </w:rPr>
        <w:t>定</w:t>
      </w:r>
      <w:r w:rsidR="0096759D">
        <w:rPr>
          <w:rFonts w:asciiTheme="majorEastAsia" w:eastAsiaTheme="majorEastAsia" w:hAnsiTheme="majorEastAsia" w:hint="eastAsia"/>
          <w:sz w:val="20"/>
          <w:szCs w:val="20"/>
        </w:rPr>
        <w:t>，</w:t>
      </w:r>
      <w:r w:rsidR="00536286" w:rsidRPr="0096759D">
        <w:rPr>
          <w:rFonts w:asciiTheme="majorEastAsia" w:eastAsiaTheme="majorEastAsia" w:hAnsiTheme="majorEastAsia" w:hint="eastAsia"/>
          <w:sz w:val="20"/>
          <w:szCs w:val="20"/>
          <w:u w:val="single"/>
        </w:rPr>
        <w:t>被保險人具有</w:t>
      </w:r>
      <w:r w:rsidR="0096759D" w:rsidRPr="0096759D">
        <w:rPr>
          <w:rFonts w:asciiTheme="majorEastAsia" w:eastAsiaTheme="majorEastAsia" w:hAnsiTheme="majorEastAsia" w:hint="eastAsia"/>
          <w:sz w:val="20"/>
          <w:szCs w:val="20"/>
          <w:u w:val="single"/>
        </w:rPr>
        <w:t>本法</w:t>
      </w:r>
      <w:r w:rsidR="00536286" w:rsidRPr="0096759D">
        <w:rPr>
          <w:rFonts w:asciiTheme="majorEastAsia" w:eastAsiaTheme="majorEastAsia" w:hAnsiTheme="majorEastAsia" w:hint="eastAsia"/>
          <w:sz w:val="20"/>
          <w:szCs w:val="20"/>
          <w:u w:val="single"/>
        </w:rPr>
        <w:t>修正施行前之保險年資且符合養老年金給付請領條件者，可選擇依規定請領養老年金給付，亦得選擇請領一次養老給付</w:t>
      </w:r>
      <w:r w:rsidR="0096759D">
        <w:rPr>
          <w:rFonts w:asciiTheme="majorEastAsia" w:eastAsiaTheme="majorEastAsia" w:hAnsiTheme="majorEastAsia" w:hint="eastAsia"/>
          <w:sz w:val="20"/>
          <w:szCs w:val="20"/>
        </w:rPr>
        <w:t>。</w:t>
      </w:r>
    </w:p>
    <w:sectPr w:rsidR="00910396" w:rsidSect="00523514">
      <w:footerReference w:type="even" r:id="rId9"/>
      <w:footerReference w:type="default" r:id="rId10"/>
      <w:pgSz w:w="11906" w:h="16838"/>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66" w:rsidRDefault="005E2266" w:rsidP="003B27CE">
      <w:r>
        <w:separator/>
      </w:r>
    </w:p>
  </w:endnote>
  <w:endnote w:type="continuationSeparator" w:id="0">
    <w:p w:rsidR="005E2266" w:rsidRDefault="005E2266" w:rsidP="003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華康細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00004FF" w:usb2="00000000" w:usb3="00000000" w:csb0="0000019F" w:csb1="00000000"/>
  </w:font>
  <w:font w:name="華康粗黑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3E" w:rsidRDefault="005E2266">
    <w:pPr>
      <w:pStyle w:val="aa"/>
      <w:tabs>
        <w:tab w:val="clear" w:pos="4153"/>
        <w:tab w:val="clear" w:pos="8306"/>
        <w:tab w:val="left" w:pos="4125"/>
        <w:tab w:val="center" w:pos="4536"/>
      </w:tabs>
    </w:pPr>
    <w:r>
      <w:pict>
        <v:shapetype id="_x0000_t202" coordsize="21600,21600" o:spt="202" path="m,l,21600r21600,l21600,xe">
          <v:stroke joinstyle="miter"/>
          <v:path gradientshapeok="t" o:connecttype="rect"/>
        </v:shapetype>
        <v:shape id="_x0000_s2050" type="#_x0000_t202" style="position:absolute;margin-left:.05pt;margin-top:-2.4pt;width:453.55pt;height:31.5pt;z-index:251660288;mso-wrap-style:tight" filled="f" stroked="f">
          <v:textbox>
            <w:txbxContent>
              <w:p w:rsidR="0059153E" w:rsidRPr="001E447D" w:rsidRDefault="0059153E" w:rsidP="0029597D">
                <w:pPr>
                  <w:spacing w:line="210" w:lineRule="exact"/>
                  <w:jc w:val="center"/>
                </w:pPr>
                <w:r>
                  <w:rPr>
                    <w:rFonts w:hint="eastAsia"/>
                  </w:rPr>
                  <w:t>院</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Pr>
                    <w:noProof/>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77892"/>
      <w:docPartObj>
        <w:docPartGallery w:val="Page Numbers (Bottom of Page)"/>
        <w:docPartUnique/>
      </w:docPartObj>
    </w:sdtPr>
    <w:sdtEndPr/>
    <w:sdtContent>
      <w:p w:rsidR="0059153E" w:rsidRDefault="0059153E">
        <w:pPr>
          <w:pStyle w:val="aa"/>
          <w:jc w:val="center"/>
        </w:pPr>
        <w:r>
          <w:fldChar w:fldCharType="begin"/>
        </w:r>
        <w:r>
          <w:instrText>PAGE   \* MERGEFORMAT</w:instrText>
        </w:r>
        <w:r>
          <w:fldChar w:fldCharType="separate"/>
        </w:r>
        <w:r w:rsidR="00AA4826" w:rsidRPr="00AA4826">
          <w:rPr>
            <w:noProof/>
            <w:lang w:val="zh-TW"/>
          </w:rPr>
          <w:t>1</w:t>
        </w:r>
        <w:r>
          <w:fldChar w:fldCharType="end"/>
        </w:r>
      </w:p>
    </w:sdtContent>
  </w:sdt>
  <w:p w:rsidR="0059153E" w:rsidRDefault="0059153E">
    <w:pPr>
      <w:pStyle w:val="aa"/>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66" w:rsidRDefault="005E2266" w:rsidP="003B27CE">
      <w:r>
        <w:separator/>
      </w:r>
    </w:p>
  </w:footnote>
  <w:footnote w:type="continuationSeparator" w:id="0">
    <w:p w:rsidR="005E2266" w:rsidRDefault="005E2266" w:rsidP="003B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C51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2BF5681"/>
    <w:multiLevelType w:val="hybridMultilevel"/>
    <w:tmpl w:val="A30CA812"/>
    <w:lvl w:ilvl="0" w:tplc="2430B41A">
      <w:start w:val="1"/>
      <w:numFmt w:val="taiwaneseCountingThousand"/>
      <w:lvlText w:val="%1、"/>
      <w:lvlJc w:val="left"/>
      <w:pPr>
        <w:ind w:left="72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6"/>
    <w:rsid w:val="00001486"/>
    <w:rsid w:val="00003CC4"/>
    <w:rsid w:val="00010589"/>
    <w:rsid w:val="0001251D"/>
    <w:rsid w:val="000158D9"/>
    <w:rsid w:val="0002155C"/>
    <w:rsid w:val="000267A0"/>
    <w:rsid w:val="000428F6"/>
    <w:rsid w:val="00043530"/>
    <w:rsid w:val="00074263"/>
    <w:rsid w:val="000756DC"/>
    <w:rsid w:val="00090E16"/>
    <w:rsid w:val="000A3372"/>
    <w:rsid w:val="000A51A8"/>
    <w:rsid w:val="000B134F"/>
    <w:rsid w:val="000C0AA7"/>
    <w:rsid w:val="000C759B"/>
    <w:rsid w:val="000D4AC1"/>
    <w:rsid w:val="000E1F26"/>
    <w:rsid w:val="000E2B28"/>
    <w:rsid w:val="000E4845"/>
    <w:rsid w:val="000E4DB2"/>
    <w:rsid w:val="000E5307"/>
    <w:rsid w:val="00101B93"/>
    <w:rsid w:val="00112D66"/>
    <w:rsid w:val="00117334"/>
    <w:rsid w:val="00121413"/>
    <w:rsid w:val="00125B21"/>
    <w:rsid w:val="0013093A"/>
    <w:rsid w:val="00131C51"/>
    <w:rsid w:val="00141072"/>
    <w:rsid w:val="00143FEE"/>
    <w:rsid w:val="001460F5"/>
    <w:rsid w:val="00151082"/>
    <w:rsid w:val="001552A4"/>
    <w:rsid w:val="00163D54"/>
    <w:rsid w:val="001648AB"/>
    <w:rsid w:val="00165517"/>
    <w:rsid w:val="001902B7"/>
    <w:rsid w:val="0019150C"/>
    <w:rsid w:val="001915A8"/>
    <w:rsid w:val="00192CF3"/>
    <w:rsid w:val="001C2CCE"/>
    <w:rsid w:val="001D0A7B"/>
    <w:rsid w:val="0021013A"/>
    <w:rsid w:val="00211924"/>
    <w:rsid w:val="00213722"/>
    <w:rsid w:val="00220497"/>
    <w:rsid w:val="00225ABF"/>
    <w:rsid w:val="00226080"/>
    <w:rsid w:val="00255B3A"/>
    <w:rsid w:val="00273073"/>
    <w:rsid w:val="0027352C"/>
    <w:rsid w:val="00274EAD"/>
    <w:rsid w:val="00292164"/>
    <w:rsid w:val="0029242E"/>
    <w:rsid w:val="00294BF1"/>
    <w:rsid w:val="0029597D"/>
    <w:rsid w:val="002960A8"/>
    <w:rsid w:val="002A0808"/>
    <w:rsid w:val="002A666C"/>
    <w:rsid w:val="002B0DD0"/>
    <w:rsid w:val="002B1335"/>
    <w:rsid w:val="002D1E4C"/>
    <w:rsid w:val="002F0C85"/>
    <w:rsid w:val="002F2D1D"/>
    <w:rsid w:val="002F5E87"/>
    <w:rsid w:val="00301130"/>
    <w:rsid w:val="0030637B"/>
    <w:rsid w:val="003143B4"/>
    <w:rsid w:val="00320501"/>
    <w:rsid w:val="00326E8A"/>
    <w:rsid w:val="00332045"/>
    <w:rsid w:val="00337AC4"/>
    <w:rsid w:val="00350188"/>
    <w:rsid w:val="003523E7"/>
    <w:rsid w:val="00356367"/>
    <w:rsid w:val="00361092"/>
    <w:rsid w:val="00377EBD"/>
    <w:rsid w:val="00387477"/>
    <w:rsid w:val="00392848"/>
    <w:rsid w:val="003B27CE"/>
    <w:rsid w:val="003C1082"/>
    <w:rsid w:val="003C2A1E"/>
    <w:rsid w:val="003C30AC"/>
    <w:rsid w:val="003C4054"/>
    <w:rsid w:val="003C5F60"/>
    <w:rsid w:val="003C6205"/>
    <w:rsid w:val="003C7105"/>
    <w:rsid w:val="003E66DA"/>
    <w:rsid w:val="00402387"/>
    <w:rsid w:val="004043FC"/>
    <w:rsid w:val="00413FBD"/>
    <w:rsid w:val="00415A18"/>
    <w:rsid w:val="00426636"/>
    <w:rsid w:val="00431740"/>
    <w:rsid w:val="00440A0B"/>
    <w:rsid w:val="00455C30"/>
    <w:rsid w:val="00461E5E"/>
    <w:rsid w:val="00464284"/>
    <w:rsid w:val="00471A3B"/>
    <w:rsid w:val="004A3C90"/>
    <w:rsid w:val="004B35FB"/>
    <w:rsid w:val="004F4785"/>
    <w:rsid w:val="005137FF"/>
    <w:rsid w:val="0051636C"/>
    <w:rsid w:val="00523514"/>
    <w:rsid w:val="00524ED4"/>
    <w:rsid w:val="0053235C"/>
    <w:rsid w:val="00536286"/>
    <w:rsid w:val="00540C79"/>
    <w:rsid w:val="00543F83"/>
    <w:rsid w:val="00553781"/>
    <w:rsid w:val="0055449A"/>
    <w:rsid w:val="005545FA"/>
    <w:rsid w:val="00563105"/>
    <w:rsid w:val="00565FC1"/>
    <w:rsid w:val="005701D6"/>
    <w:rsid w:val="00575649"/>
    <w:rsid w:val="00582863"/>
    <w:rsid w:val="0058351C"/>
    <w:rsid w:val="0059153E"/>
    <w:rsid w:val="0059411A"/>
    <w:rsid w:val="005B423F"/>
    <w:rsid w:val="005E2266"/>
    <w:rsid w:val="005E33D9"/>
    <w:rsid w:val="005E5FB2"/>
    <w:rsid w:val="005F2CF0"/>
    <w:rsid w:val="005F5EE5"/>
    <w:rsid w:val="00604C44"/>
    <w:rsid w:val="00605DD0"/>
    <w:rsid w:val="0060677D"/>
    <w:rsid w:val="006143B1"/>
    <w:rsid w:val="00631016"/>
    <w:rsid w:val="006328D3"/>
    <w:rsid w:val="00636A3D"/>
    <w:rsid w:val="00671612"/>
    <w:rsid w:val="00672242"/>
    <w:rsid w:val="00682619"/>
    <w:rsid w:val="00683D4A"/>
    <w:rsid w:val="00690963"/>
    <w:rsid w:val="006A1545"/>
    <w:rsid w:val="006C0551"/>
    <w:rsid w:val="006C0B53"/>
    <w:rsid w:val="006C0CB8"/>
    <w:rsid w:val="006D7C38"/>
    <w:rsid w:val="006E009E"/>
    <w:rsid w:val="006F373C"/>
    <w:rsid w:val="006F45F7"/>
    <w:rsid w:val="006F52FD"/>
    <w:rsid w:val="00701664"/>
    <w:rsid w:val="007038F4"/>
    <w:rsid w:val="00723506"/>
    <w:rsid w:val="007236A6"/>
    <w:rsid w:val="00725A97"/>
    <w:rsid w:val="007317B4"/>
    <w:rsid w:val="007448BC"/>
    <w:rsid w:val="00754F78"/>
    <w:rsid w:val="00756D80"/>
    <w:rsid w:val="00783A8E"/>
    <w:rsid w:val="00787DAE"/>
    <w:rsid w:val="00795A61"/>
    <w:rsid w:val="007963F3"/>
    <w:rsid w:val="007A1A8D"/>
    <w:rsid w:val="007B1465"/>
    <w:rsid w:val="007B2648"/>
    <w:rsid w:val="007D154A"/>
    <w:rsid w:val="007D2D54"/>
    <w:rsid w:val="007D336D"/>
    <w:rsid w:val="007D405E"/>
    <w:rsid w:val="007E4E8F"/>
    <w:rsid w:val="007E5344"/>
    <w:rsid w:val="007F3624"/>
    <w:rsid w:val="0081164E"/>
    <w:rsid w:val="00830969"/>
    <w:rsid w:val="00830AB4"/>
    <w:rsid w:val="00832355"/>
    <w:rsid w:val="00835A34"/>
    <w:rsid w:val="0083672C"/>
    <w:rsid w:val="008408E1"/>
    <w:rsid w:val="00846491"/>
    <w:rsid w:val="008609BD"/>
    <w:rsid w:val="0086617B"/>
    <w:rsid w:val="00866F9F"/>
    <w:rsid w:val="0088028D"/>
    <w:rsid w:val="008849B7"/>
    <w:rsid w:val="008925B9"/>
    <w:rsid w:val="00892F6C"/>
    <w:rsid w:val="00894814"/>
    <w:rsid w:val="00895023"/>
    <w:rsid w:val="00896243"/>
    <w:rsid w:val="00897765"/>
    <w:rsid w:val="008A01A4"/>
    <w:rsid w:val="008A2697"/>
    <w:rsid w:val="008A68B5"/>
    <w:rsid w:val="008A7E4A"/>
    <w:rsid w:val="008B23D7"/>
    <w:rsid w:val="008B3C05"/>
    <w:rsid w:val="008C027D"/>
    <w:rsid w:val="008C56F6"/>
    <w:rsid w:val="008C7899"/>
    <w:rsid w:val="008D291A"/>
    <w:rsid w:val="008D6628"/>
    <w:rsid w:val="00901999"/>
    <w:rsid w:val="00910396"/>
    <w:rsid w:val="00915001"/>
    <w:rsid w:val="00925550"/>
    <w:rsid w:val="00925885"/>
    <w:rsid w:val="00926486"/>
    <w:rsid w:val="0093136C"/>
    <w:rsid w:val="00933F45"/>
    <w:rsid w:val="00937D3A"/>
    <w:rsid w:val="009407A5"/>
    <w:rsid w:val="00940902"/>
    <w:rsid w:val="0095062E"/>
    <w:rsid w:val="00950FFC"/>
    <w:rsid w:val="00951DCF"/>
    <w:rsid w:val="009631EE"/>
    <w:rsid w:val="00966201"/>
    <w:rsid w:val="00966C4B"/>
    <w:rsid w:val="0096759D"/>
    <w:rsid w:val="009702EF"/>
    <w:rsid w:val="009745D3"/>
    <w:rsid w:val="009767E0"/>
    <w:rsid w:val="00994226"/>
    <w:rsid w:val="009A2214"/>
    <w:rsid w:val="009A2D86"/>
    <w:rsid w:val="009A539F"/>
    <w:rsid w:val="009C051F"/>
    <w:rsid w:val="009C49ED"/>
    <w:rsid w:val="009C4D01"/>
    <w:rsid w:val="009C6B5F"/>
    <w:rsid w:val="009D43CB"/>
    <w:rsid w:val="00A00071"/>
    <w:rsid w:val="00A02B33"/>
    <w:rsid w:val="00A0733E"/>
    <w:rsid w:val="00A12AE9"/>
    <w:rsid w:val="00A174B8"/>
    <w:rsid w:val="00A17BE5"/>
    <w:rsid w:val="00A250F5"/>
    <w:rsid w:val="00A37CE4"/>
    <w:rsid w:val="00A41FB3"/>
    <w:rsid w:val="00A53FEE"/>
    <w:rsid w:val="00A60D7F"/>
    <w:rsid w:val="00A93839"/>
    <w:rsid w:val="00A9459E"/>
    <w:rsid w:val="00AA19F7"/>
    <w:rsid w:val="00AA4826"/>
    <w:rsid w:val="00AB16B0"/>
    <w:rsid w:val="00AC4BE7"/>
    <w:rsid w:val="00AC7B20"/>
    <w:rsid w:val="00AD159F"/>
    <w:rsid w:val="00AE4BF5"/>
    <w:rsid w:val="00AF1ABF"/>
    <w:rsid w:val="00B00CBC"/>
    <w:rsid w:val="00B11AC3"/>
    <w:rsid w:val="00B11EC6"/>
    <w:rsid w:val="00B22EF9"/>
    <w:rsid w:val="00B30EFE"/>
    <w:rsid w:val="00B67482"/>
    <w:rsid w:val="00BA4061"/>
    <w:rsid w:val="00BA6880"/>
    <w:rsid w:val="00BA6BEE"/>
    <w:rsid w:val="00BB54DE"/>
    <w:rsid w:val="00BB601E"/>
    <w:rsid w:val="00BC0E6F"/>
    <w:rsid w:val="00BD1662"/>
    <w:rsid w:val="00BD18CD"/>
    <w:rsid w:val="00BD43AB"/>
    <w:rsid w:val="00BD7F57"/>
    <w:rsid w:val="00BE6C67"/>
    <w:rsid w:val="00C00A07"/>
    <w:rsid w:val="00C06AA4"/>
    <w:rsid w:val="00C071E0"/>
    <w:rsid w:val="00C075C3"/>
    <w:rsid w:val="00C11EA6"/>
    <w:rsid w:val="00C1582A"/>
    <w:rsid w:val="00C16CF8"/>
    <w:rsid w:val="00C17A21"/>
    <w:rsid w:val="00C238A2"/>
    <w:rsid w:val="00C24E87"/>
    <w:rsid w:val="00C3697C"/>
    <w:rsid w:val="00C41A96"/>
    <w:rsid w:val="00C501D1"/>
    <w:rsid w:val="00C572A4"/>
    <w:rsid w:val="00C60F72"/>
    <w:rsid w:val="00C63C3D"/>
    <w:rsid w:val="00C71434"/>
    <w:rsid w:val="00C942CA"/>
    <w:rsid w:val="00C96209"/>
    <w:rsid w:val="00CA1056"/>
    <w:rsid w:val="00CA373D"/>
    <w:rsid w:val="00CC2D0F"/>
    <w:rsid w:val="00CD04E7"/>
    <w:rsid w:val="00CD206E"/>
    <w:rsid w:val="00CE1E5B"/>
    <w:rsid w:val="00CE2C88"/>
    <w:rsid w:val="00CF224E"/>
    <w:rsid w:val="00D00DFC"/>
    <w:rsid w:val="00D146D4"/>
    <w:rsid w:val="00D211F8"/>
    <w:rsid w:val="00D22C59"/>
    <w:rsid w:val="00D2451B"/>
    <w:rsid w:val="00D32A8E"/>
    <w:rsid w:val="00D527CC"/>
    <w:rsid w:val="00D57BD9"/>
    <w:rsid w:val="00D62014"/>
    <w:rsid w:val="00D6247B"/>
    <w:rsid w:val="00D70813"/>
    <w:rsid w:val="00D748DD"/>
    <w:rsid w:val="00D935C5"/>
    <w:rsid w:val="00D93B0E"/>
    <w:rsid w:val="00D94A99"/>
    <w:rsid w:val="00D96CDE"/>
    <w:rsid w:val="00DA6907"/>
    <w:rsid w:val="00DA7475"/>
    <w:rsid w:val="00DC0613"/>
    <w:rsid w:val="00DC4D92"/>
    <w:rsid w:val="00DD220F"/>
    <w:rsid w:val="00DD3ACA"/>
    <w:rsid w:val="00DD452F"/>
    <w:rsid w:val="00DE70C8"/>
    <w:rsid w:val="00DF2C85"/>
    <w:rsid w:val="00E01307"/>
    <w:rsid w:val="00E05F0E"/>
    <w:rsid w:val="00E124EA"/>
    <w:rsid w:val="00E14230"/>
    <w:rsid w:val="00E1685F"/>
    <w:rsid w:val="00E420AE"/>
    <w:rsid w:val="00E5370B"/>
    <w:rsid w:val="00E665AF"/>
    <w:rsid w:val="00E730B0"/>
    <w:rsid w:val="00E74180"/>
    <w:rsid w:val="00E805AD"/>
    <w:rsid w:val="00E836E9"/>
    <w:rsid w:val="00E919CD"/>
    <w:rsid w:val="00E9306B"/>
    <w:rsid w:val="00EA56C4"/>
    <w:rsid w:val="00EB42B9"/>
    <w:rsid w:val="00EB5902"/>
    <w:rsid w:val="00EB791A"/>
    <w:rsid w:val="00EC4CFC"/>
    <w:rsid w:val="00EC6717"/>
    <w:rsid w:val="00EE790C"/>
    <w:rsid w:val="00EF6375"/>
    <w:rsid w:val="00EF6ED8"/>
    <w:rsid w:val="00F01EC3"/>
    <w:rsid w:val="00F20ED8"/>
    <w:rsid w:val="00F33E35"/>
    <w:rsid w:val="00F51FBB"/>
    <w:rsid w:val="00F53EB9"/>
    <w:rsid w:val="00F5638D"/>
    <w:rsid w:val="00F610BB"/>
    <w:rsid w:val="00F62FB9"/>
    <w:rsid w:val="00F847CA"/>
    <w:rsid w:val="00F91AD1"/>
    <w:rsid w:val="00F92697"/>
    <w:rsid w:val="00F969CD"/>
    <w:rsid w:val="00F97A44"/>
    <w:rsid w:val="00FA0CED"/>
    <w:rsid w:val="00FA124B"/>
    <w:rsid w:val="00FA6582"/>
    <w:rsid w:val="00FA7293"/>
    <w:rsid w:val="00FB59FF"/>
    <w:rsid w:val="00FC0395"/>
    <w:rsid w:val="00FC5BAD"/>
    <w:rsid w:val="00FE3E9E"/>
    <w:rsid w:val="00FE75FD"/>
    <w:rsid w:val="00FF379D"/>
    <w:rsid w:val="00FF4495"/>
    <w:rsid w:val="00FF625E"/>
    <w:rsid w:val="00FF7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法案(標題)"/>
    <w:basedOn w:val="a0"/>
    <w:next w:val="a0"/>
    <w:rsid w:val="00631016"/>
    <w:pPr>
      <w:kinsoku w:val="0"/>
      <w:overflowPunct w:val="0"/>
      <w:spacing w:beforeLines="50" w:before="50" w:afterLines="50" w:after="50" w:line="420" w:lineRule="exact"/>
      <w:jc w:val="both"/>
      <w:textAlignment w:val="center"/>
    </w:pPr>
    <w:rPr>
      <w:rFonts w:ascii="Times New Roman" w:eastAsia="華康楷書體W5" w:hAnsi="Times New Roman" w:cs="Times New Roman"/>
      <w:noProof/>
      <w:sz w:val="28"/>
      <w:szCs w:val="24"/>
    </w:rPr>
  </w:style>
  <w:style w:type="paragraph" w:customStyle="1" w:styleId="1">
    <w:name w:val="條1"/>
    <w:basedOn w:val="a0"/>
    <w:next w:val="a0"/>
    <w:rsid w:val="00631016"/>
    <w:pPr>
      <w:kinsoku w:val="0"/>
      <w:overflowPunct w:val="0"/>
      <w:spacing w:line="380" w:lineRule="exact"/>
      <w:ind w:left="375" w:hangingChars="375" w:hanging="375"/>
      <w:jc w:val="both"/>
      <w:textAlignment w:val="center"/>
    </w:pPr>
    <w:rPr>
      <w:rFonts w:ascii="Times New Roman" w:eastAsia="華康細明體" w:hAnsi="Times New Roman" w:cs="Times New Roman"/>
      <w:noProof/>
      <w:sz w:val="21"/>
      <w:szCs w:val="24"/>
    </w:rPr>
  </w:style>
  <w:style w:type="paragraph" w:customStyle="1" w:styleId="10">
    <w:name w:val="條文內文1"/>
    <w:basedOn w:val="a0"/>
    <w:next w:val="a0"/>
    <w:rsid w:val="00631016"/>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11">
    <w:name w:val="款1"/>
    <w:basedOn w:val="a0"/>
    <w:next w:val="a0"/>
    <w:rsid w:val="00631016"/>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customStyle="1" w:styleId="a5">
    <w:name w:val="條"/>
    <w:basedOn w:val="a0"/>
    <w:rsid w:val="004043FC"/>
    <w:pPr>
      <w:kinsoku w:val="0"/>
      <w:overflowPunct w:val="0"/>
      <w:spacing w:line="380" w:lineRule="exact"/>
      <w:ind w:left="500" w:hangingChars="500" w:hanging="500"/>
      <w:jc w:val="both"/>
      <w:textAlignment w:val="center"/>
    </w:pPr>
    <w:rPr>
      <w:rFonts w:ascii="Times New Roman" w:eastAsia="華康細明體" w:hAnsi="Times New Roman" w:cs="Times New Roman"/>
      <w:bCs/>
      <w:noProof/>
      <w:sz w:val="21"/>
      <w:szCs w:val="24"/>
    </w:rPr>
  </w:style>
  <w:style w:type="paragraph" w:customStyle="1" w:styleId="a6">
    <w:name w:val="條文內文"/>
    <w:basedOn w:val="a0"/>
    <w:next w:val="a0"/>
    <w:rsid w:val="004043FC"/>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a7">
    <w:name w:val="款"/>
    <w:basedOn w:val="a0"/>
    <w:rsid w:val="004043FC"/>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styleId="a8">
    <w:name w:val="header"/>
    <w:basedOn w:val="a0"/>
    <w:link w:val="a9"/>
    <w:uiPriority w:val="99"/>
    <w:unhideWhenUsed/>
    <w:rsid w:val="003B27CE"/>
    <w:pPr>
      <w:tabs>
        <w:tab w:val="center" w:pos="4153"/>
        <w:tab w:val="right" w:pos="8306"/>
      </w:tabs>
      <w:snapToGrid w:val="0"/>
    </w:pPr>
    <w:rPr>
      <w:sz w:val="20"/>
      <w:szCs w:val="20"/>
    </w:rPr>
  </w:style>
  <w:style w:type="character" w:customStyle="1" w:styleId="a9">
    <w:name w:val="頁首 字元"/>
    <w:basedOn w:val="a1"/>
    <w:link w:val="a8"/>
    <w:uiPriority w:val="99"/>
    <w:rsid w:val="003B27CE"/>
    <w:rPr>
      <w:sz w:val="20"/>
      <w:szCs w:val="20"/>
    </w:rPr>
  </w:style>
  <w:style w:type="paragraph" w:styleId="aa">
    <w:name w:val="footer"/>
    <w:basedOn w:val="a0"/>
    <w:link w:val="ab"/>
    <w:uiPriority w:val="99"/>
    <w:unhideWhenUsed/>
    <w:rsid w:val="003B27CE"/>
    <w:pPr>
      <w:tabs>
        <w:tab w:val="center" w:pos="4153"/>
        <w:tab w:val="right" w:pos="8306"/>
      </w:tabs>
      <w:snapToGrid w:val="0"/>
    </w:pPr>
    <w:rPr>
      <w:sz w:val="20"/>
      <w:szCs w:val="20"/>
    </w:rPr>
  </w:style>
  <w:style w:type="character" w:customStyle="1" w:styleId="ab">
    <w:name w:val="頁尾 字元"/>
    <w:basedOn w:val="a1"/>
    <w:link w:val="aa"/>
    <w:uiPriority w:val="99"/>
    <w:rsid w:val="003B27CE"/>
    <w:rPr>
      <w:sz w:val="20"/>
      <w:szCs w:val="20"/>
    </w:rPr>
  </w:style>
  <w:style w:type="paragraph" w:customStyle="1" w:styleId="ac">
    <w:name w:val="一般項目符號"/>
    <w:basedOn w:val="a0"/>
    <w:next w:val="a0"/>
    <w:rsid w:val="003B27CE"/>
    <w:pPr>
      <w:kinsoku w:val="0"/>
      <w:overflowPunct w:val="0"/>
      <w:spacing w:line="380" w:lineRule="exact"/>
      <w:ind w:leftChars="100" w:left="100" w:firstLineChars="100" w:firstLine="100"/>
      <w:jc w:val="both"/>
      <w:textAlignment w:val="center"/>
    </w:pPr>
    <w:rPr>
      <w:rFonts w:ascii="Times New Roman" w:eastAsia="華康細明體" w:hAnsi="Times New Roman" w:cs="Times New Roman"/>
      <w:noProof/>
      <w:sz w:val="21"/>
      <w:szCs w:val="24"/>
    </w:rPr>
  </w:style>
  <w:style w:type="paragraph" w:customStyle="1" w:styleId="ad">
    <w:name w:val="法律條文(條)"/>
    <w:basedOn w:val="a0"/>
    <w:rsid w:val="00003CC4"/>
    <w:pPr>
      <w:kinsoku w:val="0"/>
      <w:overflowPunct w:val="0"/>
      <w:spacing w:line="380" w:lineRule="exact"/>
      <w:ind w:leftChars="100" w:left="200" w:hangingChars="100" w:hanging="100"/>
      <w:jc w:val="both"/>
      <w:textAlignment w:val="center"/>
    </w:pPr>
    <w:rPr>
      <w:rFonts w:ascii="Times New Roman" w:eastAsia="華康細明體" w:hAnsi="Times New Roman" w:cs="Times New Roman"/>
      <w:noProof/>
      <w:sz w:val="21"/>
      <w:szCs w:val="24"/>
    </w:rPr>
  </w:style>
  <w:style w:type="paragraph" w:styleId="ae">
    <w:name w:val="Balloon Text"/>
    <w:basedOn w:val="a0"/>
    <w:link w:val="af"/>
    <w:uiPriority w:val="99"/>
    <w:semiHidden/>
    <w:unhideWhenUsed/>
    <w:rsid w:val="003563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356367"/>
    <w:rPr>
      <w:rFonts w:asciiTheme="majorHAnsi" w:eastAsiaTheme="majorEastAsia" w:hAnsiTheme="majorHAnsi" w:cstheme="majorBidi"/>
      <w:sz w:val="18"/>
      <w:szCs w:val="18"/>
    </w:rPr>
  </w:style>
  <w:style w:type="paragraph" w:customStyle="1" w:styleId="af0">
    <w:name w:val="圖片內文"/>
    <w:basedOn w:val="a0"/>
    <w:rsid w:val="00220497"/>
    <w:pPr>
      <w:kinsoku w:val="0"/>
      <w:overflowPunct w:val="0"/>
      <w:jc w:val="both"/>
      <w:textAlignment w:val="center"/>
    </w:pPr>
    <w:rPr>
      <w:rFonts w:ascii="Times New Roman" w:eastAsia="華康細明體" w:hAnsi="Times New Roman" w:cs="Times New Roman"/>
      <w:noProof/>
      <w:sz w:val="21"/>
      <w:szCs w:val="24"/>
    </w:rPr>
  </w:style>
  <w:style w:type="paragraph" w:customStyle="1" w:styleId="af1">
    <w:name w:val="章"/>
    <w:basedOn w:val="a0"/>
    <w:rsid w:val="008B23D7"/>
    <w:pPr>
      <w:kinsoku w:val="0"/>
      <w:overflowPunct w:val="0"/>
      <w:spacing w:beforeLines="50" w:afterLines="50" w:line="420" w:lineRule="exact"/>
      <w:ind w:leftChars="800" w:left="800"/>
    </w:pPr>
    <w:rPr>
      <w:rFonts w:ascii="Times New Roman" w:eastAsia="華康細明體" w:hAnsi="Times New Roman" w:cs="Times New Roman"/>
      <w:bCs/>
      <w:sz w:val="28"/>
      <w:szCs w:val="24"/>
    </w:rPr>
  </w:style>
  <w:style w:type="character" w:customStyle="1" w:styleId="st1">
    <w:name w:val="st1"/>
    <w:basedOn w:val="a1"/>
    <w:rsid w:val="007B2648"/>
  </w:style>
  <w:style w:type="character" w:customStyle="1" w:styleId="ya-q-full-text">
    <w:name w:val="ya-q-full-text"/>
    <w:basedOn w:val="a1"/>
    <w:rsid w:val="007B2648"/>
  </w:style>
  <w:style w:type="paragraph" w:styleId="af2">
    <w:name w:val="List Paragraph"/>
    <w:basedOn w:val="a0"/>
    <w:uiPriority w:val="34"/>
    <w:qFormat/>
    <w:rsid w:val="007B2648"/>
    <w:pPr>
      <w:ind w:leftChars="200" w:left="480"/>
    </w:pPr>
  </w:style>
  <w:style w:type="paragraph" w:styleId="a">
    <w:name w:val="List Bullet"/>
    <w:basedOn w:val="a0"/>
    <w:uiPriority w:val="99"/>
    <w:unhideWhenUsed/>
    <w:rsid w:val="00E9306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法案(標題)"/>
    <w:basedOn w:val="a0"/>
    <w:next w:val="a0"/>
    <w:rsid w:val="00631016"/>
    <w:pPr>
      <w:kinsoku w:val="0"/>
      <w:overflowPunct w:val="0"/>
      <w:spacing w:beforeLines="50" w:before="50" w:afterLines="50" w:after="50" w:line="420" w:lineRule="exact"/>
      <w:jc w:val="both"/>
      <w:textAlignment w:val="center"/>
    </w:pPr>
    <w:rPr>
      <w:rFonts w:ascii="Times New Roman" w:eastAsia="華康楷書體W5" w:hAnsi="Times New Roman" w:cs="Times New Roman"/>
      <w:noProof/>
      <w:sz w:val="28"/>
      <w:szCs w:val="24"/>
    </w:rPr>
  </w:style>
  <w:style w:type="paragraph" w:customStyle="1" w:styleId="1">
    <w:name w:val="條1"/>
    <w:basedOn w:val="a0"/>
    <w:next w:val="a0"/>
    <w:rsid w:val="00631016"/>
    <w:pPr>
      <w:kinsoku w:val="0"/>
      <w:overflowPunct w:val="0"/>
      <w:spacing w:line="380" w:lineRule="exact"/>
      <w:ind w:left="375" w:hangingChars="375" w:hanging="375"/>
      <w:jc w:val="both"/>
      <w:textAlignment w:val="center"/>
    </w:pPr>
    <w:rPr>
      <w:rFonts w:ascii="Times New Roman" w:eastAsia="華康細明體" w:hAnsi="Times New Roman" w:cs="Times New Roman"/>
      <w:noProof/>
      <w:sz w:val="21"/>
      <w:szCs w:val="24"/>
    </w:rPr>
  </w:style>
  <w:style w:type="paragraph" w:customStyle="1" w:styleId="10">
    <w:name w:val="條文內文1"/>
    <w:basedOn w:val="a0"/>
    <w:next w:val="a0"/>
    <w:rsid w:val="00631016"/>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11">
    <w:name w:val="款1"/>
    <w:basedOn w:val="a0"/>
    <w:next w:val="a0"/>
    <w:rsid w:val="00631016"/>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customStyle="1" w:styleId="a5">
    <w:name w:val="條"/>
    <w:basedOn w:val="a0"/>
    <w:rsid w:val="004043FC"/>
    <w:pPr>
      <w:kinsoku w:val="0"/>
      <w:overflowPunct w:val="0"/>
      <w:spacing w:line="380" w:lineRule="exact"/>
      <w:ind w:left="500" w:hangingChars="500" w:hanging="500"/>
      <w:jc w:val="both"/>
      <w:textAlignment w:val="center"/>
    </w:pPr>
    <w:rPr>
      <w:rFonts w:ascii="Times New Roman" w:eastAsia="華康細明體" w:hAnsi="Times New Roman" w:cs="Times New Roman"/>
      <w:bCs/>
      <w:noProof/>
      <w:sz w:val="21"/>
      <w:szCs w:val="24"/>
    </w:rPr>
  </w:style>
  <w:style w:type="paragraph" w:customStyle="1" w:styleId="a6">
    <w:name w:val="條文內文"/>
    <w:basedOn w:val="a0"/>
    <w:next w:val="a0"/>
    <w:rsid w:val="004043FC"/>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a7">
    <w:name w:val="款"/>
    <w:basedOn w:val="a0"/>
    <w:rsid w:val="004043FC"/>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styleId="a8">
    <w:name w:val="header"/>
    <w:basedOn w:val="a0"/>
    <w:link w:val="a9"/>
    <w:uiPriority w:val="99"/>
    <w:unhideWhenUsed/>
    <w:rsid w:val="003B27CE"/>
    <w:pPr>
      <w:tabs>
        <w:tab w:val="center" w:pos="4153"/>
        <w:tab w:val="right" w:pos="8306"/>
      </w:tabs>
      <w:snapToGrid w:val="0"/>
    </w:pPr>
    <w:rPr>
      <w:sz w:val="20"/>
      <w:szCs w:val="20"/>
    </w:rPr>
  </w:style>
  <w:style w:type="character" w:customStyle="1" w:styleId="a9">
    <w:name w:val="頁首 字元"/>
    <w:basedOn w:val="a1"/>
    <w:link w:val="a8"/>
    <w:uiPriority w:val="99"/>
    <w:rsid w:val="003B27CE"/>
    <w:rPr>
      <w:sz w:val="20"/>
      <w:szCs w:val="20"/>
    </w:rPr>
  </w:style>
  <w:style w:type="paragraph" w:styleId="aa">
    <w:name w:val="footer"/>
    <w:basedOn w:val="a0"/>
    <w:link w:val="ab"/>
    <w:uiPriority w:val="99"/>
    <w:unhideWhenUsed/>
    <w:rsid w:val="003B27CE"/>
    <w:pPr>
      <w:tabs>
        <w:tab w:val="center" w:pos="4153"/>
        <w:tab w:val="right" w:pos="8306"/>
      </w:tabs>
      <w:snapToGrid w:val="0"/>
    </w:pPr>
    <w:rPr>
      <w:sz w:val="20"/>
      <w:szCs w:val="20"/>
    </w:rPr>
  </w:style>
  <w:style w:type="character" w:customStyle="1" w:styleId="ab">
    <w:name w:val="頁尾 字元"/>
    <w:basedOn w:val="a1"/>
    <w:link w:val="aa"/>
    <w:uiPriority w:val="99"/>
    <w:rsid w:val="003B27CE"/>
    <w:rPr>
      <w:sz w:val="20"/>
      <w:szCs w:val="20"/>
    </w:rPr>
  </w:style>
  <w:style w:type="paragraph" w:customStyle="1" w:styleId="ac">
    <w:name w:val="一般項目符號"/>
    <w:basedOn w:val="a0"/>
    <w:next w:val="a0"/>
    <w:rsid w:val="003B27CE"/>
    <w:pPr>
      <w:kinsoku w:val="0"/>
      <w:overflowPunct w:val="0"/>
      <w:spacing w:line="380" w:lineRule="exact"/>
      <w:ind w:leftChars="100" w:left="100" w:firstLineChars="100" w:firstLine="100"/>
      <w:jc w:val="both"/>
      <w:textAlignment w:val="center"/>
    </w:pPr>
    <w:rPr>
      <w:rFonts w:ascii="Times New Roman" w:eastAsia="華康細明體" w:hAnsi="Times New Roman" w:cs="Times New Roman"/>
      <w:noProof/>
      <w:sz w:val="21"/>
      <w:szCs w:val="24"/>
    </w:rPr>
  </w:style>
  <w:style w:type="paragraph" w:customStyle="1" w:styleId="ad">
    <w:name w:val="法律條文(條)"/>
    <w:basedOn w:val="a0"/>
    <w:rsid w:val="00003CC4"/>
    <w:pPr>
      <w:kinsoku w:val="0"/>
      <w:overflowPunct w:val="0"/>
      <w:spacing w:line="380" w:lineRule="exact"/>
      <w:ind w:leftChars="100" w:left="200" w:hangingChars="100" w:hanging="100"/>
      <w:jc w:val="both"/>
      <w:textAlignment w:val="center"/>
    </w:pPr>
    <w:rPr>
      <w:rFonts w:ascii="Times New Roman" w:eastAsia="華康細明體" w:hAnsi="Times New Roman" w:cs="Times New Roman"/>
      <w:noProof/>
      <w:sz w:val="21"/>
      <w:szCs w:val="24"/>
    </w:rPr>
  </w:style>
  <w:style w:type="paragraph" w:styleId="ae">
    <w:name w:val="Balloon Text"/>
    <w:basedOn w:val="a0"/>
    <w:link w:val="af"/>
    <w:uiPriority w:val="99"/>
    <w:semiHidden/>
    <w:unhideWhenUsed/>
    <w:rsid w:val="003563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356367"/>
    <w:rPr>
      <w:rFonts w:asciiTheme="majorHAnsi" w:eastAsiaTheme="majorEastAsia" w:hAnsiTheme="majorHAnsi" w:cstheme="majorBidi"/>
      <w:sz w:val="18"/>
      <w:szCs w:val="18"/>
    </w:rPr>
  </w:style>
  <w:style w:type="paragraph" w:customStyle="1" w:styleId="af0">
    <w:name w:val="圖片內文"/>
    <w:basedOn w:val="a0"/>
    <w:rsid w:val="00220497"/>
    <w:pPr>
      <w:kinsoku w:val="0"/>
      <w:overflowPunct w:val="0"/>
      <w:jc w:val="both"/>
      <w:textAlignment w:val="center"/>
    </w:pPr>
    <w:rPr>
      <w:rFonts w:ascii="Times New Roman" w:eastAsia="華康細明體" w:hAnsi="Times New Roman" w:cs="Times New Roman"/>
      <w:noProof/>
      <w:sz w:val="21"/>
      <w:szCs w:val="24"/>
    </w:rPr>
  </w:style>
  <w:style w:type="paragraph" w:customStyle="1" w:styleId="af1">
    <w:name w:val="章"/>
    <w:basedOn w:val="a0"/>
    <w:rsid w:val="008B23D7"/>
    <w:pPr>
      <w:kinsoku w:val="0"/>
      <w:overflowPunct w:val="0"/>
      <w:spacing w:beforeLines="50" w:afterLines="50" w:line="420" w:lineRule="exact"/>
      <w:ind w:leftChars="800" w:left="800"/>
    </w:pPr>
    <w:rPr>
      <w:rFonts w:ascii="Times New Roman" w:eastAsia="華康細明體" w:hAnsi="Times New Roman" w:cs="Times New Roman"/>
      <w:bCs/>
      <w:sz w:val="28"/>
      <w:szCs w:val="24"/>
    </w:rPr>
  </w:style>
  <w:style w:type="character" w:customStyle="1" w:styleId="st1">
    <w:name w:val="st1"/>
    <w:basedOn w:val="a1"/>
    <w:rsid w:val="007B2648"/>
  </w:style>
  <w:style w:type="character" w:customStyle="1" w:styleId="ya-q-full-text">
    <w:name w:val="ya-q-full-text"/>
    <w:basedOn w:val="a1"/>
    <w:rsid w:val="007B2648"/>
  </w:style>
  <w:style w:type="paragraph" w:styleId="af2">
    <w:name w:val="List Paragraph"/>
    <w:basedOn w:val="a0"/>
    <w:uiPriority w:val="34"/>
    <w:qFormat/>
    <w:rsid w:val="007B2648"/>
    <w:pPr>
      <w:ind w:leftChars="200" w:left="480"/>
    </w:pPr>
  </w:style>
  <w:style w:type="paragraph" w:styleId="a">
    <w:name w:val="List Bullet"/>
    <w:basedOn w:val="a0"/>
    <w:uiPriority w:val="99"/>
    <w:unhideWhenUsed/>
    <w:rsid w:val="00E9306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755">
      <w:bodyDiv w:val="1"/>
      <w:marLeft w:val="0"/>
      <w:marRight w:val="0"/>
      <w:marTop w:val="0"/>
      <w:marBottom w:val="0"/>
      <w:divBdr>
        <w:top w:val="none" w:sz="0" w:space="0" w:color="auto"/>
        <w:left w:val="none" w:sz="0" w:space="0" w:color="auto"/>
        <w:bottom w:val="none" w:sz="0" w:space="0" w:color="auto"/>
        <w:right w:val="none" w:sz="0" w:space="0" w:color="auto"/>
      </w:divBdr>
    </w:div>
    <w:div w:id="561722625">
      <w:bodyDiv w:val="1"/>
      <w:marLeft w:val="0"/>
      <w:marRight w:val="0"/>
      <w:marTop w:val="0"/>
      <w:marBottom w:val="0"/>
      <w:divBdr>
        <w:top w:val="none" w:sz="0" w:space="0" w:color="auto"/>
        <w:left w:val="none" w:sz="0" w:space="0" w:color="auto"/>
        <w:bottom w:val="none" w:sz="0" w:space="0" w:color="auto"/>
        <w:right w:val="none" w:sz="0" w:space="0" w:color="auto"/>
      </w:divBdr>
    </w:div>
    <w:div w:id="16951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2F7D-8AC6-4761-9848-9E30840F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1551</Words>
  <Characters>8846</Characters>
  <Application>Microsoft Office Word</Application>
  <DocSecurity>0</DocSecurity>
  <Lines>73</Lines>
  <Paragraphs>20</Paragraphs>
  <ScaleCrop>false</ScaleCrop>
  <Company>Microsoft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HP6000p</dc:creator>
  <cp:lastModifiedBy>kau09</cp:lastModifiedBy>
  <cp:revision>47</cp:revision>
  <cp:lastPrinted>2017-06-29T00:35:00Z</cp:lastPrinted>
  <dcterms:created xsi:type="dcterms:W3CDTF">2017-06-29T14:24:00Z</dcterms:created>
  <dcterms:modified xsi:type="dcterms:W3CDTF">2018-03-30T12:38:00Z</dcterms:modified>
</cp:coreProperties>
</file>